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D21CD" w14:textId="77777777" w:rsidR="001B6ED3" w:rsidRPr="002858CA" w:rsidRDefault="001B6ED3" w:rsidP="001B6ED3">
      <w:pPr>
        <w:pStyle w:val="NormalWeb"/>
        <w:jc w:val="center"/>
        <w:rPr>
          <w:b/>
          <w:sz w:val="36"/>
          <w:szCs w:val="36"/>
          <w:lang w:val="sr-Cyrl-CS"/>
        </w:rPr>
      </w:pPr>
      <w:r w:rsidRPr="002858CA">
        <w:rPr>
          <w:b/>
          <w:sz w:val="36"/>
          <w:szCs w:val="36"/>
          <w:lang w:val="sr-Cyrl-CS"/>
        </w:rPr>
        <w:t>ИНФОРМАТИКА И РАЧУНАРСТВО</w:t>
      </w:r>
    </w:p>
    <w:p w14:paraId="18765EE9" w14:textId="77777777" w:rsidR="001B6ED3" w:rsidRDefault="001B6ED3" w:rsidP="001B6ED3">
      <w:pPr>
        <w:jc w:val="center"/>
        <w:rPr>
          <w:b/>
          <w:color w:val="000000"/>
          <w:lang w:val="sr-Cyrl-CS"/>
        </w:rPr>
      </w:pPr>
      <w:r w:rsidRPr="00082A1E">
        <w:rPr>
          <w:b/>
          <w:color w:val="000000"/>
          <w:lang w:val="sr-Cyrl-CS"/>
        </w:rPr>
        <w:t>Шести разред</w:t>
      </w:r>
    </w:p>
    <w:p w14:paraId="1023D549" w14:textId="77777777" w:rsidR="001B6ED3" w:rsidRDefault="001B6ED3" w:rsidP="001B6ED3">
      <w:pPr>
        <w:jc w:val="center"/>
        <w:rPr>
          <w:b/>
          <w:color w:val="000000"/>
          <w:lang w:val="sr-Cyrl-CS"/>
        </w:rPr>
      </w:pPr>
    </w:p>
    <w:p w14:paraId="49BA0452" w14:textId="77777777" w:rsidR="001B6ED3" w:rsidRDefault="001B6ED3" w:rsidP="001B6ED3">
      <w:pPr>
        <w:jc w:val="center"/>
        <w:rPr>
          <w:b/>
          <w:lang w:val="sr-Cyrl-CS"/>
        </w:rPr>
      </w:pPr>
      <w:r>
        <w:rPr>
          <w:b/>
          <w:lang w:val="sr-Cyrl-CS"/>
        </w:rPr>
        <w:t xml:space="preserve">Годишњи фонд часова: </w:t>
      </w:r>
      <w:r w:rsidRPr="00836175">
        <w:rPr>
          <w:lang w:val="sr-Cyrl-CS"/>
        </w:rPr>
        <w:t>36</w:t>
      </w:r>
    </w:p>
    <w:p w14:paraId="00449D7A" w14:textId="77777777" w:rsidR="001B6ED3" w:rsidRPr="00836175" w:rsidRDefault="001B6ED3" w:rsidP="001B6ED3">
      <w:pPr>
        <w:jc w:val="center"/>
        <w:rPr>
          <w:b/>
          <w:lang w:val="sr-Cyrl-CS"/>
        </w:rPr>
      </w:pPr>
      <w:r>
        <w:rPr>
          <w:b/>
          <w:lang w:val="sr-Cyrl-CS"/>
        </w:rPr>
        <w:t xml:space="preserve">Недељни фонд часова: </w:t>
      </w:r>
      <w:r w:rsidRPr="00836175">
        <w:rPr>
          <w:lang w:val="sr-Cyrl-CS"/>
        </w:rPr>
        <w:t>1</w:t>
      </w:r>
    </w:p>
    <w:p w14:paraId="635A0312" w14:textId="77777777" w:rsidR="001B6ED3" w:rsidRPr="00D5188D" w:rsidRDefault="001B6ED3" w:rsidP="001B6ED3">
      <w:pPr>
        <w:pStyle w:val="Heading4"/>
        <w:rPr>
          <w:szCs w:val="24"/>
          <w:lang w:val="ru-RU"/>
        </w:rPr>
      </w:pPr>
    </w:p>
    <w:p w14:paraId="5BAA5E7D" w14:textId="77777777" w:rsidR="0091031C" w:rsidRPr="0091031C" w:rsidRDefault="0091031C" w:rsidP="0091031C">
      <w:pPr>
        <w:spacing w:line="360" w:lineRule="auto"/>
        <w:rPr>
          <w:color w:val="000000"/>
          <w:lang w:val="sr-Latn-RS" w:eastAsia="sr-Latn-RS"/>
        </w:rPr>
      </w:pPr>
      <w:r w:rsidRPr="0091031C">
        <w:rPr>
          <w:b/>
          <w:color w:val="000000"/>
          <w:lang w:val="sr-Latn-RS" w:eastAsia="sr-Latn-RS"/>
        </w:rPr>
        <w:t>Циљ</w:t>
      </w:r>
      <w:r w:rsidRPr="0091031C">
        <w:rPr>
          <w:color w:val="000000"/>
          <w:lang w:val="sr-Latn-RS" w:eastAsia="sr-Latn-RS"/>
        </w:rPr>
        <w:t xml:space="preserve"> учења </w:t>
      </w:r>
      <w:r w:rsidRPr="0091031C">
        <w:rPr>
          <w:i/>
          <w:iCs/>
          <w:color w:val="000000"/>
          <w:lang w:val="sr-Latn-RS" w:eastAsia="sr-Latn-RS"/>
        </w:rPr>
        <w:t>информатике и рачунарства</w:t>
      </w:r>
      <w:r w:rsidRPr="0091031C">
        <w:rPr>
          <w:color w:val="000000"/>
          <w:lang w:val="sr-Latn-RS" w:eastAsia="sr-Latn-RS"/>
        </w:rPr>
        <w:t> је оспособљавање ученика за управљање информацијама, безбедну комуникацију у дигиталном окружењу, креирање дигиталних садржаја и рачунарских програма за решавање различитих проблема у друштву које се развојем дигиталних технологија брзо мења.</w:t>
      </w:r>
    </w:p>
    <w:p w14:paraId="0C39B024" w14:textId="77777777" w:rsidR="0091031C" w:rsidRDefault="0091031C" w:rsidP="001B6ED3">
      <w:pPr>
        <w:rPr>
          <w:b/>
          <w:lang w:val="ru-RU"/>
        </w:rPr>
      </w:pPr>
    </w:p>
    <w:p w14:paraId="74ED77F2" w14:textId="2639A347" w:rsidR="001B6ED3" w:rsidRPr="00D5188D" w:rsidRDefault="001B6ED3" w:rsidP="001B6ED3">
      <w:pPr>
        <w:rPr>
          <w:lang w:val="ru-RU"/>
        </w:rPr>
      </w:pPr>
      <w:r w:rsidRPr="00D5188D">
        <w:rPr>
          <w:b/>
          <w:lang w:val="ru-RU"/>
        </w:rPr>
        <w:t>Задаци</w:t>
      </w:r>
      <w:r w:rsidRPr="00D5188D">
        <w:rPr>
          <w:lang w:val="ru-RU"/>
        </w:rPr>
        <w:t xml:space="preserve"> наставе информатике и рачунарства су:</w:t>
      </w:r>
    </w:p>
    <w:p w14:paraId="551F6617" w14:textId="77777777" w:rsidR="001B6ED3" w:rsidRPr="0004013B" w:rsidRDefault="001B6ED3" w:rsidP="001B6ED3">
      <w:pPr>
        <w:numPr>
          <w:ilvl w:val="0"/>
          <w:numId w:val="1"/>
        </w:numPr>
        <w:tabs>
          <w:tab w:val="clear" w:pos="284"/>
          <w:tab w:val="num" w:pos="720"/>
        </w:tabs>
        <w:ind w:left="720" w:hanging="360"/>
        <w:jc w:val="both"/>
        <w:rPr>
          <w:lang w:val="ru-RU"/>
        </w:rPr>
      </w:pPr>
      <w:r w:rsidRPr="0004013B">
        <w:rPr>
          <w:lang w:val="ru-RU"/>
        </w:rPr>
        <w:t>стварање разноврсних могућности  да кроз различите садржаје и облике рада током наставе информатике и рачунарства сврха, циљеви и задаци образовања, као и циљеви наставе информатике и рачунарства буду у пуној мери реализовани</w:t>
      </w:r>
    </w:p>
    <w:p w14:paraId="309C5ED7"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упознавање основних појмова из информатике и рачунарства;</w:t>
      </w:r>
    </w:p>
    <w:p w14:paraId="79EF39D1"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развијање интересовања за примену рачунара у свакодневном животу и раду;</w:t>
      </w:r>
    </w:p>
    <w:p w14:paraId="6989ED5A"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подстицање креативног рада са рачунаром;</w:t>
      </w:r>
    </w:p>
    <w:p w14:paraId="6B637B39"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lang w:val="ru-RU"/>
        </w:rPr>
        <w:t>оспособљавање за рад на рачунару.</w:t>
      </w:r>
    </w:p>
    <w:p w14:paraId="627B1844" w14:textId="77777777" w:rsidR="001B6ED3" w:rsidRPr="0004013B" w:rsidRDefault="001B6ED3" w:rsidP="001B6ED3">
      <w:pPr>
        <w:pStyle w:val="Heading4"/>
        <w:rPr>
          <w:sz w:val="24"/>
          <w:szCs w:val="24"/>
        </w:rPr>
      </w:pPr>
      <w:bookmarkStart w:id="0" w:name="_Toc203371694"/>
      <w:bookmarkStart w:id="1" w:name="_Toc234291898"/>
      <w:bookmarkStart w:id="2" w:name="_Toc266703151"/>
      <w:proofErr w:type="spellStart"/>
      <w:r w:rsidRPr="0004013B">
        <w:rPr>
          <w:sz w:val="24"/>
          <w:szCs w:val="24"/>
        </w:rPr>
        <w:t>Оперативни</w:t>
      </w:r>
      <w:proofErr w:type="spellEnd"/>
      <w:r w:rsidRPr="0004013B">
        <w:rPr>
          <w:sz w:val="24"/>
          <w:szCs w:val="24"/>
        </w:rPr>
        <w:t xml:space="preserve"> </w:t>
      </w:r>
      <w:proofErr w:type="spellStart"/>
      <w:r w:rsidRPr="0004013B">
        <w:rPr>
          <w:sz w:val="24"/>
          <w:szCs w:val="24"/>
        </w:rPr>
        <w:t>задаци</w:t>
      </w:r>
      <w:bookmarkEnd w:id="0"/>
      <w:bookmarkEnd w:id="1"/>
      <w:bookmarkEnd w:id="2"/>
      <w:proofErr w:type="spellEnd"/>
      <w:r w:rsidRPr="0004013B">
        <w:rPr>
          <w:sz w:val="24"/>
          <w:szCs w:val="24"/>
        </w:rPr>
        <w:t>:</w:t>
      </w:r>
    </w:p>
    <w:p w14:paraId="275ECB89" w14:textId="77777777" w:rsidR="001B6ED3" w:rsidRPr="0004013B" w:rsidRDefault="001B6ED3" w:rsidP="001B6ED3">
      <w:pPr>
        <w:numPr>
          <w:ilvl w:val="0"/>
          <w:numId w:val="1"/>
        </w:numPr>
        <w:tabs>
          <w:tab w:val="clear" w:pos="284"/>
          <w:tab w:val="num" w:pos="720"/>
        </w:tabs>
        <w:ind w:left="720" w:hanging="360"/>
        <w:jc w:val="both"/>
        <w:rPr>
          <w:lang w:val="ru-RU"/>
        </w:rPr>
      </w:pPr>
      <w:r w:rsidRPr="0004013B">
        <w:rPr>
          <w:lang w:val="ru-RU"/>
        </w:rPr>
        <w:t>упознавање ученика са радом са табелама у програму за обраду текста;</w:t>
      </w:r>
    </w:p>
    <w:p w14:paraId="7AB310A5" w14:textId="77777777" w:rsidR="001B6ED3" w:rsidRPr="0004013B" w:rsidRDefault="001B6ED3" w:rsidP="001B6ED3">
      <w:pPr>
        <w:numPr>
          <w:ilvl w:val="0"/>
          <w:numId w:val="1"/>
        </w:numPr>
        <w:tabs>
          <w:tab w:val="clear" w:pos="284"/>
          <w:tab w:val="num" w:pos="720"/>
        </w:tabs>
        <w:ind w:left="720" w:hanging="360"/>
        <w:jc w:val="both"/>
        <w:rPr>
          <w:lang w:val="ru-RU"/>
        </w:rPr>
      </w:pPr>
      <w:r w:rsidRPr="0004013B">
        <w:rPr>
          <w:lang w:val="ru-RU"/>
        </w:rPr>
        <w:t>упознавање ученика са применом рачунара у области информација и комуникација;</w:t>
      </w:r>
    </w:p>
    <w:p w14:paraId="42928DE4" w14:textId="77777777" w:rsidR="001B6ED3" w:rsidRPr="0004013B" w:rsidRDefault="001B6ED3" w:rsidP="001B6ED3">
      <w:pPr>
        <w:numPr>
          <w:ilvl w:val="0"/>
          <w:numId w:val="1"/>
        </w:numPr>
        <w:tabs>
          <w:tab w:val="clear" w:pos="284"/>
          <w:tab w:val="num" w:pos="720"/>
        </w:tabs>
        <w:ind w:left="720" w:hanging="360"/>
        <w:jc w:val="both"/>
        <w:rPr>
          <w:lang w:val="ru-RU"/>
        </w:rPr>
      </w:pPr>
      <w:r w:rsidRPr="0004013B">
        <w:rPr>
          <w:lang w:val="ru-RU"/>
        </w:rPr>
        <w:t>упознавање ученика са основним елементима програма за графику и анимацију;</w:t>
      </w:r>
    </w:p>
    <w:p w14:paraId="0B5A38BA" w14:textId="77777777" w:rsidR="001B6ED3" w:rsidRPr="0004013B" w:rsidRDefault="001B6ED3" w:rsidP="001B6ED3">
      <w:pPr>
        <w:numPr>
          <w:ilvl w:val="0"/>
          <w:numId w:val="1"/>
        </w:numPr>
        <w:tabs>
          <w:tab w:val="clear" w:pos="284"/>
          <w:tab w:val="num" w:pos="720"/>
        </w:tabs>
        <w:ind w:left="720" w:hanging="360"/>
        <w:jc w:val="both"/>
        <w:rPr>
          <w:lang w:val="ru-RU"/>
        </w:rPr>
      </w:pPr>
      <w:r w:rsidRPr="0004013B">
        <w:rPr>
          <w:lang w:val="ru-RU"/>
        </w:rPr>
        <w:t>упознавање ученика са основним елементима програмирања;</w:t>
      </w:r>
    </w:p>
    <w:p w14:paraId="1F3EE355" w14:textId="7F90DBBF" w:rsidR="001B6ED3" w:rsidRDefault="001B6ED3" w:rsidP="001B6ED3">
      <w:pPr>
        <w:numPr>
          <w:ilvl w:val="0"/>
          <w:numId w:val="1"/>
        </w:numPr>
        <w:tabs>
          <w:tab w:val="clear" w:pos="284"/>
          <w:tab w:val="num" w:pos="720"/>
        </w:tabs>
        <w:ind w:left="720" w:hanging="360"/>
        <w:jc w:val="both"/>
        <w:rPr>
          <w:lang w:val="ru-RU"/>
        </w:rPr>
      </w:pPr>
      <w:r w:rsidRPr="0004013B">
        <w:rPr>
          <w:lang w:val="ru-RU"/>
        </w:rPr>
        <w:t>упознавање ученика са различитим образовним софтверима.</w:t>
      </w:r>
    </w:p>
    <w:p w14:paraId="734B1AE1" w14:textId="23532A8B" w:rsidR="0091031C" w:rsidRDefault="0091031C" w:rsidP="0091031C">
      <w:pPr>
        <w:tabs>
          <w:tab w:val="num" w:pos="720"/>
        </w:tabs>
        <w:jc w:val="both"/>
        <w:rPr>
          <w:lang w:val="ru-RU"/>
        </w:rPr>
      </w:pPr>
    </w:p>
    <w:p w14:paraId="6A1C9717" w14:textId="77777777" w:rsidR="0091031C" w:rsidRPr="00E65872" w:rsidRDefault="0091031C" w:rsidP="0091031C">
      <w:pPr>
        <w:spacing w:after="150"/>
        <w:ind w:firstLine="480"/>
        <w:rPr>
          <w:color w:val="000000"/>
          <w:lang w:val="sr-Latn-RS" w:eastAsia="sr-Latn-RS"/>
        </w:rPr>
      </w:pPr>
      <w:r w:rsidRPr="00E65872">
        <w:rPr>
          <w:color w:val="000000"/>
          <w:lang w:val="sr-Latn-RS" w:eastAsia="sr-Latn-RS"/>
        </w:rPr>
        <w:t>Програм наставе и учења информатике и рачунарства, у другом циклусу основног образовања и васпитања, организован је по спиралном моделу и оријентисан је на остваривање исхода. Исходи су јасни и прецизни искази о томе шта ученик зна, да уради и вредносно процени по завршетку процеса учења. Наставни програм предмета информатика и рачунарство се састоји из три тематске целине: Информационо-комуникационе технологије (скр. ИКТ), Дигитална писменост и Рачунарство.</w:t>
      </w:r>
    </w:p>
    <w:p w14:paraId="65DD40D1" w14:textId="77777777" w:rsidR="0091031C" w:rsidRPr="00E65872" w:rsidRDefault="0091031C" w:rsidP="0091031C">
      <w:pPr>
        <w:spacing w:after="150"/>
        <w:ind w:firstLine="480"/>
        <w:rPr>
          <w:color w:val="000000"/>
          <w:lang w:val="sr-Latn-RS" w:eastAsia="sr-Latn-RS"/>
        </w:rPr>
      </w:pPr>
      <w:r w:rsidRPr="00E65872">
        <w:rPr>
          <w:color w:val="000000"/>
          <w:lang w:val="sr-Latn-RS" w:eastAsia="sr-Latn-RS"/>
        </w:rPr>
        <w:t xml:space="preserve">Да би сви ученици остварили предвиђене исходе, потребно је да наставник упозна специфичности начина учења својих ученика и према њима планира и прилагођава наставне активности. Наставник треба да осмисли активности тако да укључују практичан рад уз примену ИКТ-а, повезивање различитих садржаја из других тема унутар самог предмета, као и са другим предметима. Пожељно је да планиране активности ученика на часу прати сажето и јасно упутство за реализацију задатка, уз евентуалну претходну демонстрацију поступка од стране наставника. Оставити простор за ученичку иницијативу и креативност – кроз дискусију са ученицима одабирати адекватне алате, концепте и стратегије за реализацију одређених активности. У току реализације планираних активности радити на успостављању и неговању навика и понашања као што су </w:t>
      </w:r>
      <w:r w:rsidRPr="00E65872">
        <w:rPr>
          <w:color w:val="000000"/>
          <w:lang w:val="sr-Latn-RS" w:eastAsia="sr-Latn-RS"/>
        </w:rPr>
        <w:lastRenderedPageBreak/>
        <w:t>поступност, аналитичност, истрајност, самосталност у раду, али и спремност на сарадњу и одговоран приступ тимском раду.</w:t>
      </w:r>
    </w:p>
    <w:p w14:paraId="740C8E9B" w14:textId="77777777" w:rsidR="0091031C" w:rsidRPr="00E65872" w:rsidRDefault="0091031C" w:rsidP="0091031C">
      <w:pPr>
        <w:spacing w:after="150"/>
        <w:ind w:firstLine="480"/>
        <w:rPr>
          <w:color w:val="000000"/>
          <w:lang w:val="sr-Latn-RS" w:eastAsia="sr-Latn-RS"/>
        </w:rPr>
      </w:pPr>
      <w:r w:rsidRPr="00E65872">
        <w:rPr>
          <w:color w:val="000000"/>
          <w:lang w:val="sr-Latn-RS" w:eastAsia="sr-Latn-RS"/>
        </w:rPr>
        <w:t>Достизање дефинисаних исхода може се остварити уз одређени степен слободе наставника како у избору метода рада, програмских алата и технологија (рачунар, дигитални уређај...), тако и у редоследу и динамици реализације елемената различитих тематских области. На интернету и у литератури се могу се наћи примери добре праксе које, уз прилагођавање условима рада и поштовање ауторских права, треба користити у настави и учењу.</w:t>
      </w:r>
    </w:p>
    <w:p w14:paraId="20C7B3BE" w14:textId="77777777" w:rsidR="0091031C" w:rsidRPr="00E65872" w:rsidRDefault="0091031C" w:rsidP="0091031C">
      <w:pPr>
        <w:spacing w:after="150"/>
        <w:ind w:firstLine="480"/>
        <w:rPr>
          <w:color w:val="000000"/>
          <w:lang w:val="sr-Latn-RS" w:eastAsia="sr-Latn-RS"/>
        </w:rPr>
      </w:pPr>
      <w:r w:rsidRPr="00E65872">
        <w:rPr>
          <w:color w:val="000000"/>
          <w:lang w:val="sr-Latn-RS" w:eastAsia="sr-Latn-RS"/>
        </w:rPr>
        <w:t>С обзиром на то да је настава овог предмета теоријско-практичног карактера часове треба остваривати са одељењем подељеним на групе, односно са највише 20 ученика. Програм наставне и учења треба остваривати на спојеним часовима. Подсетити ученике на значај поштовања правила која важе у кабинету и у раду са рачунарима и опремом, кроз демонстрацију и личну активност ученика (правилно укључивање, пријављивање, коришћење, одјављивање и искључивање рачунара).</w:t>
      </w:r>
    </w:p>
    <w:p w14:paraId="28473500" w14:textId="77777777" w:rsidR="0091031C" w:rsidRPr="00E65872" w:rsidRDefault="0091031C" w:rsidP="0091031C">
      <w:pPr>
        <w:spacing w:after="150"/>
        <w:ind w:firstLine="480"/>
        <w:rPr>
          <w:color w:val="000000"/>
          <w:lang w:val="sr-Latn-RS" w:eastAsia="sr-Latn-RS"/>
        </w:rPr>
      </w:pPr>
      <w:r w:rsidRPr="00E65872">
        <w:rPr>
          <w:color w:val="000000"/>
          <w:lang w:val="sr-Latn-RS" w:eastAsia="sr-Latn-RS"/>
        </w:rPr>
        <w:t>Наставницима се препоручује да у току шестог разреда, ради развијања међупредметних компетенција и остваривања корелације са другим предметима, реализују са ученицима најмање два пројектна задатка који обухватају теме и из других предмета. Време реализације пројектних задатака (једног из области ИКТ и Дигитална писменост и другог из области Рачунарство) одређује наставник у договору са ученицима и са наставницима других предмета, који обухватају област изабране теме. При избору тема, понудити неколико пројектних тема и омогућити тимовима ученика да одаберу ону која највише одговара њиховим интересовањима.</w:t>
      </w:r>
    </w:p>
    <w:p w14:paraId="4EC90496" w14:textId="77777777" w:rsidR="0091031C" w:rsidRPr="00E65872" w:rsidRDefault="0091031C" w:rsidP="0091031C">
      <w:pPr>
        <w:ind w:firstLine="480"/>
        <w:rPr>
          <w:color w:val="000000"/>
          <w:lang w:val="sr-Latn-RS" w:eastAsia="sr-Latn-RS"/>
        </w:rPr>
      </w:pPr>
      <w:r w:rsidRPr="00E65872">
        <w:rPr>
          <w:b/>
          <w:bCs/>
          <w:color w:val="000000"/>
          <w:lang w:val="sr-Latn-RS" w:eastAsia="sr-Latn-RS"/>
        </w:rPr>
        <w:t>Кључни појмови садржаја</w:t>
      </w:r>
      <w:r w:rsidRPr="00E65872">
        <w:rPr>
          <w:color w:val="000000"/>
          <w:lang w:val="sr-Latn-RS" w:eastAsia="sr-Latn-RS"/>
        </w:rPr>
        <w:t>: обрада текста, табела, слајд презентације, интернет сервиси, безбедност на интернету, текстуални програмски језик</w:t>
      </w:r>
    </w:p>
    <w:p w14:paraId="4893D343" w14:textId="77777777" w:rsidR="0091031C" w:rsidRPr="0004013B" w:rsidRDefault="0091031C" w:rsidP="0091031C">
      <w:pPr>
        <w:tabs>
          <w:tab w:val="num" w:pos="720"/>
        </w:tabs>
        <w:jc w:val="both"/>
        <w:rPr>
          <w:lang w:val="ru-RU"/>
        </w:rPr>
      </w:pPr>
    </w:p>
    <w:p w14:paraId="382E052A" w14:textId="77777777" w:rsidR="0091031C" w:rsidRDefault="0091031C" w:rsidP="0091031C"/>
    <w:tbl>
      <w:tblPr>
        <w:tblStyle w:val="TableGrid"/>
        <w:tblW w:w="10060" w:type="dxa"/>
        <w:tblLayout w:type="fixed"/>
        <w:tblLook w:val="04A0" w:firstRow="1" w:lastRow="0" w:firstColumn="1" w:lastColumn="0" w:noHBand="0" w:noVBand="1"/>
      </w:tblPr>
      <w:tblGrid>
        <w:gridCol w:w="1555"/>
        <w:gridCol w:w="1701"/>
        <w:gridCol w:w="13"/>
        <w:gridCol w:w="1404"/>
        <w:gridCol w:w="18"/>
        <w:gridCol w:w="5369"/>
      </w:tblGrid>
      <w:tr w:rsidR="0091031C" w14:paraId="2976E5E8" w14:textId="77777777" w:rsidTr="00F73B55">
        <w:tc>
          <w:tcPr>
            <w:tcW w:w="1555" w:type="dxa"/>
            <w:vAlign w:val="center"/>
          </w:tcPr>
          <w:p w14:paraId="5888E90F" w14:textId="77777777" w:rsidR="0091031C" w:rsidRPr="006B1AE2" w:rsidRDefault="0091031C" w:rsidP="00623D58">
            <w:pPr>
              <w:jc w:val="center"/>
            </w:pPr>
            <w:r w:rsidRPr="006B1AE2">
              <w:rPr>
                <w:b/>
                <w:color w:val="000000"/>
              </w:rPr>
              <w:t>TEMA</w:t>
            </w:r>
          </w:p>
        </w:tc>
        <w:tc>
          <w:tcPr>
            <w:tcW w:w="1701" w:type="dxa"/>
            <w:vAlign w:val="center"/>
          </w:tcPr>
          <w:p w14:paraId="1761C542" w14:textId="77777777" w:rsidR="0091031C" w:rsidRPr="006B1AE2" w:rsidRDefault="0091031C" w:rsidP="00623D58">
            <w:pPr>
              <w:jc w:val="center"/>
            </w:pPr>
            <w:r w:rsidRPr="006B1AE2">
              <w:rPr>
                <w:b/>
                <w:color w:val="000000"/>
                <w:lang w:val="sr-Cyrl-RS"/>
              </w:rPr>
              <w:t>ИСХОДИ</w:t>
            </w:r>
          </w:p>
        </w:tc>
        <w:tc>
          <w:tcPr>
            <w:tcW w:w="1417" w:type="dxa"/>
            <w:gridSpan w:val="2"/>
            <w:vAlign w:val="center"/>
          </w:tcPr>
          <w:p w14:paraId="1CD94288" w14:textId="77777777" w:rsidR="0091031C" w:rsidRPr="006B1AE2" w:rsidRDefault="0091031C" w:rsidP="00623D58">
            <w:pPr>
              <w:jc w:val="center"/>
            </w:pPr>
            <w:r w:rsidRPr="006B1AE2">
              <w:rPr>
                <w:b/>
                <w:color w:val="000000"/>
                <w:lang w:val="sr-Cyrl-RS"/>
              </w:rPr>
              <w:t>САДРЖАЈИ</w:t>
            </w:r>
          </w:p>
        </w:tc>
        <w:tc>
          <w:tcPr>
            <w:tcW w:w="5387" w:type="dxa"/>
            <w:gridSpan w:val="2"/>
            <w:vAlign w:val="center"/>
          </w:tcPr>
          <w:p w14:paraId="55DA0ECE" w14:textId="77777777" w:rsidR="0091031C" w:rsidRPr="006B1AE2" w:rsidRDefault="0091031C" w:rsidP="00623D58">
            <w:pPr>
              <w:jc w:val="center"/>
            </w:pPr>
            <w:r w:rsidRPr="006B1AE2">
              <w:rPr>
                <w:b/>
                <w:color w:val="000000"/>
                <w:lang w:val="sr-Cyrl-RS"/>
              </w:rPr>
              <w:t>НАЧИН ОСТВАРИВАЊА ПРОГРАМА</w:t>
            </w:r>
          </w:p>
        </w:tc>
      </w:tr>
      <w:tr w:rsidR="0091031C" w14:paraId="234CEDDC" w14:textId="77777777" w:rsidTr="00F73B55">
        <w:tc>
          <w:tcPr>
            <w:tcW w:w="1555" w:type="dxa"/>
            <w:vAlign w:val="center"/>
          </w:tcPr>
          <w:p w14:paraId="515EAC6E" w14:textId="77777777" w:rsidR="0091031C" w:rsidRPr="00E65872" w:rsidRDefault="0091031C" w:rsidP="00623D58">
            <w:r w:rsidRPr="00E65872">
              <w:rPr>
                <w:b/>
                <w:bCs/>
                <w:color w:val="000000"/>
                <w:lang w:val="sr-Latn-RS" w:eastAsia="sr-Latn-RS"/>
              </w:rPr>
              <w:t>ИКТ</w:t>
            </w:r>
          </w:p>
        </w:tc>
        <w:tc>
          <w:tcPr>
            <w:tcW w:w="1701" w:type="dxa"/>
          </w:tcPr>
          <w:p w14:paraId="3809C5D0" w14:textId="77777777" w:rsidR="0091031C" w:rsidRPr="00E65872" w:rsidRDefault="0091031C" w:rsidP="00623D58">
            <w:pPr>
              <w:spacing w:after="150"/>
              <w:rPr>
                <w:color w:val="000000"/>
                <w:lang w:val="sr-Latn-RS" w:eastAsia="sr-Latn-RS"/>
              </w:rPr>
            </w:pPr>
            <w:r w:rsidRPr="00E65872">
              <w:rPr>
                <w:color w:val="000000"/>
                <w:lang w:val="sr-Latn-RS" w:eastAsia="sr-Latn-RS"/>
              </w:rPr>
              <w:t>– правилно користи ИКТ уређаје;</w:t>
            </w:r>
          </w:p>
          <w:p w14:paraId="69F68BD6" w14:textId="77777777" w:rsidR="0091031C" w:rsidRPr="00E65872" w:rsidRDefault="0091031C" w:rsidP="00623D58">
            <w:pPr>
              <w:spacing w:after="150"/>
              <w:rPr>
                <w:color w:val="000000"/>
                <w:lang w:val="sr-Latn-RS" w:eastAsia="sr-Latn-RS"/>
              </w:rPr>
            </w:pPr>
            <w:r w:rsidRPr="00E65872">
              <w:rPr>
                <w:color w:val="000000"/>
                <w:lang w:val="sr-Latn-RS" w:eastAsia="sr-Latn-RS"/>
              </w:rPr>
              <w:t xml:space="preserve">– креира, уређује и структурира дигиталне садржаје који садрже табеле у програму за рад са текстом и програму за рад са мултимедијалним </w:t>
            </w:r>
            <w:r w:rsidRPr="00E65872">
              <w:rPr>
                <w:color w:val="000000"/>
                <w:lang w:val="sr-Latn-RS" w:eastAsia="sr-Latn-RS"/>
              </w:rPr>
              <w:lastRenderedPageBreak/>
              <w:t>презентацијама;</w:t>
            </w:r>
          </w:p>
          <w:p w14:paraId="325F7153" w14:textId="77777777" w:rsidR="0091031C" w:rsidRPr="00E65872" w:rsidRDefault="0091031C" w:rsidP="00623D58">
            <w:pPr>
              <w:spacing w:after="150"/>
              <w:rPr>
                <w:color w:val="000000"/>
                <w:lang w:val="sr-Latn-RS" w:eastAsia="sr-Latn-RS"/>
              </w:rPr>
            </w:pPr>
            <w:r w:rsidRPr="00E65872">
              <w:rPr>
                <w:color w:val="000000"/>
                <w:lang w:val="sr-Latn-RS" w:eastAsia="sr-Latn-RS"/>
              </w:rPr>
              <w:t>– креира и обрађује дигиталну слику;</w:t>
            </w:r>
          </w:p>
          <w:p w14:paraId="128B5C2A" w14:textId="77777777" w:rsidR="0091031C" w:rsidRPr="00E65872" w:rsidRDefault="0091031C" w:rsidP="00623D58">
            <w:pPr>
              <w:spacing w:after="150"/>
              <w:rPr>
                <w:color w:val="000000"/>
                <w:lang w:val="sr-Latn-RS" w:eastAsia="sr-Latn-RS"/>
              </w:rPr>
            </w:pPr>
            <w:r w:rsidRPr="00E65872">
              <w:rPr>
                <w:color w:val="000000"/>
                <w:lang w:val="sr-Latn-RS" w:eastAsia="sr-Latn-RS"/>
              </w:rPr>
              <w:t>– самостално снима и врши основну обраду аудио и видео записа;</w:t>
            </w:r>
          </w:p>
          <w:p w14:paraId="075B7707" w14:textId="77777777" w:rsidR="0091031C" w:rsidRPr="00E65872" w:rsidRDefault="0091031C" w:rsidP="00623D58">
            <w:pPr>
              <w:spacing w:after="150"/>
              <w:rPr>
                <w:color w:val="000000"/>
                <w:lang w:val="sr-Latn-RS" w:eastAsia="sr-Latn-RS"/>
              </w:rPr>
            </w:pPr>
            <w:r w:rsidRPr="00E65872">
              <w:rPr>
                <w:color w:val="000000"/>
                <w:lang w:val="sr-Latn-RS" w:eastAsia="sr-Latn-RS"/>
              </w:rPr>
              <w:t>– уређује мултимедијалну презентацију која садржи видео и аудио садржаје;</w:t>
            </w:r>
          </w:p>
          <w:p w14:paraId="5AF1EAC2" w14:textId="77777777" w:rsidR="0091031C" w:rsidRPr="00E65872" w:rsidRDefault="0091031C" w:rsidP="00623D58"/>
        </w:tc>
        <w:tc>
          <w:tcPr>
            <w:tcW w:w="1417" w:type="dxa"/>
            <w:gridSpan w:val="2"/>
          </w:tcPr>
          <w:p w14:paraId="0DC7FC8E" w14:textId="77777777" w:rsidR="0091031C" w:rsidRPr="00E65872" w:rsidRDefault="0091031C" w:rsidP="00623D58">
            <w:pPr>
              <w:spacing w:after="150"/>
              <w:rPr>
                <w:color w:val="000000"/>
                <w:lang w:val="sr-Latn-RS" w:eastAsia="sr-Latn-RS"/>
              </w:rPr>
            </w:pPr>
            <w:r w:rsidRPr="00E65872">
              <w:rPr>
                <w:color w:val="000000"/>
                <w:lang w:val="sr-Latn-RS" w:eastAsia="sr-Latn-RS"/>
              </w:rPr>
              <w:lastRenderedPageBreak/>
              <w:t>Дигитални уређаји и кориснички програми.</w:t>
            </w:r>
          </w:p>
          <w:p w14:paraId="4C309286" w14:textId="77777777" w:rsidR="0091031C" w:rsidRPr="00E65872" w:rsidRDefault="0091031C" w:rsidP="00623D58">
            <w:pPr>
              <w:spacing w:after="150"/>
              <w:rPr>
                <w:color w:val="000000"/>
                <w:lang w:val="sr-Latn-RS" w:eastAsia="sr-Latn-RS"/>
              </w:rPr>
            </w:pPr>
            <w:r w:rsidRPr="00E65872">
              <w:rPr>
                <w:color w:val="000000"/>
                <w:lang w:val="sr-Latn-RS" w:eastAsia="sr-Latn-RS"/>
              </w:rPr>
              <w:t>Управљање дигиталним документима.</w:t>
            </w:r>
          </w:p>
          <w:p w14:paraId="7E720EB2" w14:textId="77777777" w:rsidR="0091031C" w:rsidRPr="00E65872" w:rsidRDefault="0091031C" w:rsidP="00623D58">
            <w:pPr>
              <w:spacing w:after="150"/>
              <w:rPr>
                <w:color w:val="000000"/>
                <w:lang w:val="sr-Latn-RS" w:eastAsia="sr-Latn-RS"/>
              </w:rPr>
            </w:pPr>
            <w:r w:rsidRPr="00E65872">
              <w:rPr>
                <w:color w:val="000000"/>
                <w:lang w:val="sr-Latn-RS" w:eastAsia="sr-Latn-RS"/>
              </w:rPr>
              <w:t>Рад са сликама.</w:t>
            </w:r>
          </w:p>
          <w:p w14:paraId="78AAB1B4" w14:textId="77777777" w:rsidR="0091031C" w:rsidRPr="00E65872" w:rsidRDefault="0091031C" w:rsidP="00623D58">
            <w:pPr>
              <w:spacing w:after="150"/>
              <w:rPr>
                <w:color w:val="000000"/>
                <w:lang w:val="sr-Latn-RS" w:eastAsia="sr-Latn-RS"/>
              </w:rPr>
            </w:pPr>
            <w:r w:rsidRPr="00E65872">
              <w:rPr>
                <w:color w:val="000000"/>
                <w:lang w:val="sr-Latn-RS" w:eastAsia="sr-Latn-RS"/>
              </w:rPr>
              <w:t>Рад са текстом.</w:t>
            </w:r>
          </w:p>
          <w:p w14:paraId="47704E16" w14:textId="77777777" w:rsidR="0091031C" w:rsidRPr="00E65872" w:rsidRDefault="0091031C" w:rsidP="00623D58">
            <w:pPr>
              <w:spacing w:after="150"/>
              <w:rPr>
                <w:color w:val="000000"/>
                <w:lang w:val="sr-Latn-RS" w:eastAsia="sr-Latn-RS"/>
              </w:rPr>
            </w:pPr>
            <w:r w:rsidRPr="00E65872">
              <w:rPr>
                <w:color w:val="000000"/>
                <w:lang w:val="sr-Latn-RS" w:eastAsia="sr-Latn-RS"/>
              </w:rPr>
              <w:t>Рад са мултимедиј</w:t>
            </w:r>
            <w:r w:rsidRPr="00E65872">
              <w:rPr>
                <w:color w:val="000000"/>
                <w:lang w:val="sr-Latn-RS" w:eastAsia="sr-Latn-RS"/>
              </w:rPr>
              <w:lastRenderedPageBreak/>
              <w:t>алним презентацијама које садрже видео и аудио садржаје.уређење стамбеног простора.</w:t>
            </w:r>
          </w:p>
          <w:p w14:paraId="3A707A09" w14:textId="77777777" w:rsidR="0091031C" w:rsidRPr="00E65872" w:rsidRDefault="0091031C" w:rsidP="00623D58">
            <w:r w:rsidRPr="00E65872">
              <w:rPr>
                <w:color w:val="000000"/>
                <w:lang w:val="sr-Latn-RS" w:eastAsia="sr-Latn-RS"/>
              </w:rPr>
              <w:t>Кућне инсталације.</w:t>
            </w:r>
          </w:p>
        </w:tc>
        <w:tc>
          <w:tcPr>
            <w:tcW w:w="5387" w:type="dxa"/>
            <w:gridSpan w:val="2"/>
          </w:tcPr>
          <w:p w14:paraId="08066F29"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lastRenderedPageBreak/>
              <w:t>Поновити и дискутовати са ученицима врсте дигиталних уређаја, као и намену програма које су користили у петом разреду. Ученици би требало да знају да наведу и препознају из којих се компоненти састоји стони и/или преносни рачунар и укратко опишу основну улогу сваке од њих.</w:t>
            </w:r>
          </w:p>
          <w:p w14:paraId="79E31ABC"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Оспособити ученике за рад у програму за управљање документима на рачунару (који је део оперативног система рачунара), проналажење, копирање/пренос докумената са екстерних уређаја и меморија. Представити функције стандардних дијалога за учитавање, снимање и проналажење датотека.</w:t>
            </w:r>
          </w:p>
          <w:p w14:paraId="188589E6"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 xml:space="preserve">Наставник бира корисничке програме (комерцијалне или слободне) које ће ученици користити. Програми за цртање, обраду текста, </w:t>
            </w:r>
            <w:r w:rsidRPr="00E65872">
              <w:rPr>
                <w:color w:val="000000"/>
                <w:lang w:val="sr-Latn-RS" w:eastAsia="sr-Latn-RS"/>
              </w:rPr>
              <w:lastRenderedPageBreak/>
              <w:t>израду мултимедијалних презентација, снимање звука и видео-записа, репродукцију звука и видео материјала могу бити инсталирани локално на рачунару или у“облаку” тј. могу се користити преко интернета.</w:t>
            </w:r>
          </w:p>
          <w:p w14:paraId="5607E9BC"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 xml:space="preserve">При раду са текстом фокусирати се на креирање и форматирање докумената из стварног живота који могу бити блиски ученицима овог узраста (нпр. писмо другу или другарици, кратак семинарски рад из биологије, распоред часова, списак ствари које треба понети на екскурзију). </w:t>
            </w:r>
          </w:p>
          <w:p w14:paraId="089EBF72"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 xml:space="preserve">Најпре обновити рад са основним алатима за уређивање и обликовање текста (унос текста, додавање, брисање, копирање, селектовање, поравнање, промена фонта, боје, величине слова, уметање слика, ...). Наглашавати потребу одабира одговарајућег </w:t>
            </w:r>
            <w:r>
              <w:rPr>
                <w:color w:val="000000"/>
                <w:lang w:val="sr-Latn-RS" w:eastAsia="sr-Latn-RS"/>
              </w:rPr>
              <w:t xml:space="preserve">. </w:t>
            </w:r>
            <w:r w:rsidRPr="00E65872">
              <w:rPr>
                <w:color w:val="000000"/>
                <w:lang w:val="sr-Latn-RS" w:eastAsia="sr-Latn-RS"/>
              </w:rPr>
              <w:t>Нагласити да се исте технике за рад са чистим текстом користе у великом броју разнородних програма (едиторима текста, текст-процесорима, клијентима електронске поште итд.).</w:t>
            </w:r>
          </w:p>
          <w:p w14:paraId="4D232C57"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Активности ученика усмерити на могућности одабраног текст-процесора, подешавање радног окружења, врсте приказа које су погодније у зависности од тога да ли се уноси текст, исправљају грешке у тексту или врши преглед документа пре штампања и сл. Оспособити ученике да подешавају радно окружење изабраног текст-процесора, подешавају димензије и маргине странице, уносе текст ћириличким и латиничким писмом, сачувају унети текст, отварају постојећи текстуални документ, затварају активни документ, врше основно форматирање текста (својства пасуса, карактера итд.). Објаснити појам логичке структуре документа и приказати како се у документу могу експлицитно означити наслови, поднаслови и пасуси коришћењем уграђених стилова Наслов 1, Наслов 2 и Текст (прилагођавање постојећих и креирање нових стилова је напреднија тема која ће бити обрађивана у старијим разредима).</w:t>
            </w:r>
          </w:p>
          <w:p w14:paraId="5968DAB9"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 xml:space="preserve">Навести елементе који се могу уметнути у текстуални документ (слике, графички облици, табеле, симболи...). Указати на сврху уметања таквих елемената </w:t>
            </w:r>
            <w:r>
              <w:rPr>
                <w:color w:val="000000"/>
                <w:lang w:val="sr-Latn-RS" w:eastAsia="sr-Latn-RS"/>
              </w:rPr>
              <w:t>.</w:t>
            </w:r>
          </w:p>
          <w:p w14:paraId="269BD23C"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lastRenderedPageBreak/>
              <w:t>Посебну пажњу посветити табелама. Изабрати једноставне примере (распоред часова, календар и сл.) помоћу којих се уводе елементи табеле: ћелија, ред и колона. Вежбати њихово додавање, брисање, селекцију, применити шаблоне за дизајн и сл. Оспособити ученике да уметну табелу у текстуални документ, уносе и уређују садржаје табела, форматирају табелу.</w:t>
            </w:r>
          </w:p>
          <w:p w14:paraId="42DD1845"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Особити ученике да прегледају текстуални документ пре штампања, подесе параметре за штампу и, ако постоје услови, одштампају документ.</w:t>
            </w:r>
          </w:p>
          <w:p w14:paraId="36F8EC0E"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У оквиру уређивања дигиталне слике/цртежа оспособити ученике да поред основних алата изабраног програма (селектовање, копирање, лепљење, промену величине слике, додавање и брисање облика, одсецање дела слике, чување у жељеној величини и квалитету слике, затварање, проналажење и сл.) користе и напредне алате за припрему слике за уметање у текстуални документ и мултимедијалну презентацију (нпр. алати за зумирање, унос текста, употребу четкице, гумице, додавање сенке, додавање тродимензионалних ефеката).</w:t>
            </w:r>
          </w:p>
          <w:p w14:paraId="06849886"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Снимање звука и видео-записа сходно могућностима започети демонстрацијом употребе уређаја: камера, микрофон, звучници, мобилни телефони, односно других расположивих уређаја који обављају предвиђене функције. Поред основних техника у процесу снимања (покрени, заустави, сачувај, обриши) и репродукције (покрени, паузирај, заустави, пусти од почетка, подеси јачину звука) обучити ученике да одговарајућим алатом модификују видео запис (скраћивање). У вежби чувања аудио/видео записа скренути пажњу на различите типове датотека у конкретном програму (нпр. mp3, mp4, avi, midi…).</w:t>
            </w:r>
          </w:p>
          <w:p w14:paraId="27DC1271"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 xml:space="preserve">Пре обраде теме израде слајд-презентација подсетити ученике на основна правила визуелизације и презентовања, а при реализацији наставе стално указивати на најчешће грешке (сувише текста, велики број слајдова, различити фонтови и сл.). При изради мултимедијалних презентација демонстрирати примену основних алата за уређивање и обликовање садржаја у </w:t>
            </w:r>
            <w:r w:rsidRPr="00E65872">
              <w:rPr>
                <w:color w:val="000000"/>
                <w:lang w:val="sr-Latn-RS" w:eastAsia="sr-Latn-RS"/>
              </w:rPr>
              <w:lastRenderedPageBreak/>
              <w:t>изабраном програму. Поред алата за уређивање и обликовање текста и слика, представити алате за рад са уметнутим елементима проширујући примену на рад са табелама, графичким објектима, видео и аудио записима (користити претходно креиране звучне и видео записе, прилагодити тип датотеке изабраном програму – представити ученицима неки од расположивих програма за конверзију формата датотека). Оспособити ученике да подесе радно окружење, бирају одговарајући поглед на презентацију, креирају слајдове, уносе текст и друге објекте (слике, табеле, графиконе) и доследно их форматирају (користећи мастер слајд). Теме треба да буду смислене и релевантне за ученике, најбоље је да се користе презентације у којима се обрађују теме из наставе, како информатике и рачунарства, тако и других предмета. Ученици неке презентације могу да креирају и у склопу домаћих задатака, а на часу је могуће анализирати презентације направљене код куће. Кроз разговор са ученицима дефинисати појам добре презентације и демонстрирати начине представљања. Нагласити да презентације треба да буду једино у функцији садржаја, избегавати анимације „по сваку цену” које оптерећују презентацију.</w:t>
            </w:r>
          </w:p>
          <w:p w14:paraId="40BC30A6"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Препоручени број часова је 10.</w:t>
            </w:r>
          </w:p>
          <w:p w14:paraId="0EA3219B" w14:textId="77777777" w:rsidR="0091031C" w:rsidRPr="00E65872" w:rsidRDefault="0091031C" w:rsidP="00623D58">
            <w:pPr>
              <w:spacing w:after="150"/>
              <w:ind w:firstLine="480"/>
              <w:jc w:val="both"/>
            </w:pPr>
          </w:p>
        </w:tc>
      </w:tr>
      <w:tr w:rsidR="0091031C" w14:paraId="5B1CF733" w14:textId="77777777" w:rsidTr="00F73B55">
        <w:tc>
          <w:tcPr>
            <w:tcW w:w="1555" w:type="dxa"/>
            <w:vAlign w:val="center"/>
          </w:tcPr>
          <w:p w14:paraId="594DCD63" w14:textId="77777777" w:rsidR="0091031C" w:rsidRPr="00E65872" w:rsidRDefault="0091031C" w:rsidP="00623D58">
            <w:pPr>
              <w:rPr>
                <w:color w:val="000000"/>
                <w:lang w:val="sr-Latn-RS" w:eastAsia="sr-Latn-RS"/>
              </w:rPr>
            </w:pPr>
            <w:r w:rsidRPr="00E65872">
              <w:rPr>
                <w:b/>
                <w:bCs/>
                <w:color w:val="000000"/>
                <w:lang w:val="sr-Latn-RS" w:eastAsia="sr-Latn-RS"/>
              </w:rPr>
              <w:lastRenderedPageBreak/>
              <w:t>ДИГИТАЛНА</w:t>
            </w:r>
          </w:p>
          <w:p w14:paraId="18CD3F36" w14:textId="77777777" w:rsidR="0091031C" w:rsidRPr="00E65872" w:rsidRDefault="0091031C" w:rsidP="00623D58">
            <w:pPr>
              <w:jc w:val="center"/>
            </w:pPr>
            <w:r w:rsidRPr="00E65872">
              <w:rPr>
                <w:b/>
                <w:bCs/>
                <w:color w:val="000000"/>
                <w:lang w:val="sr-Latn-RS" w:eastAsia="sr-Latn-RS"/>
              </w:rPr>
              <w:t>ПИСМЕНОСТ</w:t>
            </w:r>
          </w:p>
        </w:tc>
        <w:tc>
          <w:tcPr>
            <w:tcW w:w="1714" w:type="dxa"/>
            <w:gridSpan w:val="2"/>
          </w:tcPr>
          <w:p w14:paraId="14FEB1D8" w14:textId="77777777" w:rsidR="0091031C" w:rsidRPr="00E65872" w:rsidRDefault="0091031C" w:rsidP="00623D58">
            <w:pPr>
              <w:spacing w:after="150"/>
              <w:rPr>
                <w:color w:val="000000"/>
                <w:lang w:val="sr-Latn-RS" w:eastAsia="sr-Latn-RS"/>
              </w:rPr>
            </w:pPr>
            <w:r w:rsidRPr="00E65872">
              <w:rPr>
                <w:color w:val="000000"/>
                <w:lang w:val="sr-Latn-RS" w:eastAsia="sr-Latn-RS"/>
              </w:rPr>
              <w:t>– чува и организује податке локално и у облаку;</w:t>
            </w:r>
          </w:p>
          <w:p w14:paraId="09F959EE" w14:textId="77777777" w:rsidR="0091031C" w:rsidRPr="00E65872" w:rsidRDefault="0091031C" w:rsidP="00623D58">
            <w:pPr>
              <w:spacing w:after="150"/>
              <w:rPr>
                <w:color w:val="000000"/>
                <w:lang w:val="sr-Latn-RS" w:eastAsia="sr-Latn-RS"/>
              </w:rPr>
            </w:pPr>
            <w:r w:rsidRPr="00E65872">
              <w:rPr>
                <w:color w:val="000000"/>
                <w:lang w:val="sr-Latn-RS" w:eastAsia="sr-Latn-RS"/>
              </w:rPr>
              <w:t>– одговорно и правилно користи ИКТ уређаје у мрежном окружењу;</w:t>
            </w:r>
          </w:p>
          <w:p w14:paraId="3DFBA440" w14:textId="77777777" w:rsidR="0091031C" w:rsidRPr="00E65872" w:rsidRDefault="0091031C" w:rsidP="00623D58">
            <w:pPr>
              <w:spacing w:after="150"/>
              <w:rPr>
                <w:color w:val="000000"/>
                <w:lang w:val="sr-Latn-RS" w:eastAsia="sr-Latn-RS"/>
              </w:rPr>
            </w:pPr>
            <w:r w:rsidRPr="00E65872">
              <w:rPr>
                <w:color w:val="000000"/>
                <w:lang w:val="sr-Latn-RS" w:eastAsia="sr-Latn-RS"/>
              </w:rPr>
              <w:t>– разликује основне интернет сервисе;</w:t>
            </w:r>
          </w:p>
          <w:p w14:paraId="79D90C34" w14:textId="77777777" w:rsidR="0091031C" w:rsidRPr="00E65872" w:rsidRDefault="0091031C" w:rsidP="00623D58">
            <w:pPr>
              <w:spacing w:after="150"/>
              <w:rPr>
                <w:color w:val="000000"/>
                <w:lang w:val="sr-Latn-RS" w:eastAsia="sr-Latn-RS"/>
              </w:rPr>
            </w:pPr>
            <w:r w:rsidRPr="00E65872">
              <w:rPr>
                <w:color w:val="000000"/>
                <w:lang w:val="sr-Latn-RS" w:eastAsia="sr-Latn-RS"/>
              </w:rPr>
              <w:lastRenderedPageBreak/>
              <w:t>– примењује поступке и правила за безбедно понашање и представљање на мрежи;</w:t>
            </w:r>
          </w:p>
          <w:p w14:paraId="16B628BF" w14:textId="77777777" w:rsidR="0091031C" w:rsidRPr="00E65872" w:rsidRDefault="0091031C" w:rsidP="00623D58">
            <w:pPr>
              <w:spacing w:after="150"/>
              <w:rPr>
                <w:color w:val="000000"/>
                <w:lang w:val="sr-Latn-RS" w:eastAsia="sr-Latn-RS"/>
              </w:rPr>
            </w:pPr>
            <w:r w:rsidRPr="00E65872">
              <w:rPr>
                <w:color w:val="000000"/>
                <w:lang w:val="sr-Latn-RS" w:eastAsia="sr-Latn-RS"/>
              </w:rPr>
              <w:t>– приступа Интернету, самостално претражује, проналази и процењује информације и преузима их на свој уређај поштујући ауторска права;</w:t>
            </w:r>
          </w:p>
          <w:p w14:paraId="6545D29E" w14:textId="77777777" w:rsidR="0091031C" w:rsidRPr="00E65872" w:rsidRDefault="0091031C" w:rsidP="00623D58">
            <w:r w:rsidRPr="00E65872">
              <w:rPr>
                <w:color w:val="000000"/>
                <w:lang w:val="sr-Latn-RS" w:eastAsia="sr-Latn-RS"/>
              </w:rPr>
              <w:t>– објасни поступак заштите дигиталног производа/садржаја одговарајућом CC лиценцом</w:t>
            </w:r>
          </w:p>
        </w:tc>
        <w:tc>
          <w:tcPr>
            <w:tcW w:w="1422" w:type="dxa"/>
            <w:gridSpan w:val="2"/>
          </w:tcPr>
          <w:p w14:paraId="42ADF02F" w14:textId="77777777" w:rsidR="0091031C" w:rsidRPr="00E65872" w:rsidRDefault="0091031C" w:rsidP="00623D58">
            <w:pPr>
              <w:spacing w:after="150"/>
              <w:rPr>
                <w:color w:val="000000"/>
                <w:lang w:val="sr-Latn-RS" w:eastAsia="sr-Latn-RS"/>
              </w:rPr>
            </w:pPr>
            <w:r w:rsidRPr="00E65872">
              <w:rPr>
                <w:color w:val="000000"/>
                <w:lang w:val="sr-Latn-RS" w:eastAsia="sr-Latn-RS"/>
              </w:rPr>
              <w:lastRenderedPageBreak/>
              <w:t>Употреба ИКТ уређаја на одговоран и сигуран начин у мрежном окружењу.</w:t>
            </w:r>
          </w:p>
          <w:p w14:paraId="25E40D6C" w14:textId="77777777" w:rsidR="0091031C" w:rsidRPr="00E65872" w:rsidRDefault="0091031C" w:rsidP="00623D58">
            <w:pPr>
              <w:spacing w:after="150"/>
              <w:rPr>
                <w:color w:val="000000"/>
                <w:lang w:val="sr-Latn-RS" w:eastAsia="sr-Latn-RS"/>
              </w:rPr>
            </w:pPr>
            <w:r w:rsidRPr="00E65872">
              <w:rPr>
                <w:color w:val="000000"/>
                <w:lang w:val="sr-Latn-RS" w:eastAsia="sr-Latn-RS"/>
              </w:rPr>
              <w:t>Интернет сервиси.</w:t>
            </w:r>
          </w:p>
          <w:p w14:paraId="38E3B39D" w14:textId="77777777" w:rsidR="0091031C" w:rsidRPr="00E65872" w:rsidRDefault="0091031C" w:rsidP="00623D58">
            <w:pPr>
              <w:spacing w:after="150"/>
              <w:rPr>
                <w:color w:val="000000"/>
                <w:lang w:val="sr-Latn-RS" w:eastAsia="sr-Latn-RS"/>
              </w:rPr>
            </w:pPr>
            <w:r w:rsidRPr="00E65872">
              <w:rPr>
                <w:color w:val="000000"/>
                <w:lang w:val="sr-Latn-RS" w:eastAsia="sr-Latn-RS"/>
              </w:rPr>
              <w:t>Правила безбедног рада на Интернету.</w:t>
            </w:r>
          </w:p>
          <w:p w14:paraId="126E5D8A" w14:textId="77777777" w:rsidR="0091031C" w:rsidRPr="00E65872" w:rsidRDefault="0091031C" w:rsidP="00623D58">
            <w:pPr>
              <w:spacing w:after="150"/>
              <w:rPr>
                <w:color w:val="000000"/>
                <w:lang w:val="sr-Latn-RS" w:eastAsia="sr-Latn-RS"/>
              </w:rPr>
            </w:pPr>
            <w:r w:rsidRPr="00E65872">
              <w:rPr>
                <w:color w:val="000000"/>
                <w:lang w:val="sr-Latn-RS" w:eastAsia="sr-Latn-RS"/>
              </w:rPr>
              <w:t xml:space="preserve">Претраживање </w:t>
            </w:r>
            <w:r w:rsidRPr="00E65872">
              <w:rPr>
                <w:color w:val="000000"/>
                <w:lang w:val="sr-Latn-RS" w:eastAsia="sr-Latn-RS"/>
              </w:rPr>
              <w:lastRenderedPageBreak/>
              <w:t>Интернета, одабир резултата и преузимање садржаја.</w:t>
            </w:r>
          </w:p>
          <w:p w14:paraId="2F071FE5" w14:textId="77777777" w:rsidR="0091031C" w:rsidRPr="00E65872" w:rsidRDefault="0091031C" w:rsidP="00623D58">
            <w:r w:rsidRPr="00E65872">
              <w:rPr>
                <w:color w:val="000000"/>
                <w:lang w:val="sr-Latn-RS" w:eastAsia="sr-Latn-RS"/>
              </w:rPr>
              <w:t>Заштита приватности личних података и ауторских права.</w:t>
            </w:r>
          </w:p>
        </w:tc>
        <w:tc>
          <w:tcPr>
            <w:tcW w:w="5369" w:type="dxa"/>
          </w:tcPr>
          <w:p w14:paraId="3F5F66D6"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lastRenderedPageBreak/>
              <w:t>Представити појам и врсте рачунарских мрежа и увести основне појмове и терминологију из ове области (сервер, клијент, локалне мреже, мреже широког распона, глобална мрежа – Интернет). Подсетити ученике на правила коришћења ИКТ уређаја на одговоран и сигуран начин, сада у мрежном окружењу.</w:t>
            </w:r>
          </w:p>
          <w:p w14:paraId="49F906FE"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Представити ученицима основне интернет сервисе: сервис електронске поште, www као јавни информациони сервис, дискусионе групе и сервисe за претраживање интернета. Објаснити чему ти сервиси служе, упознати их са планом коришћења ових сервиса.</w:t>
            </w:r>
          </w:p>
          <w:p w14:paraId="718E23A6"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 xml:space="preserve">Представити веб као најпознатији интернет сервис. Објаснити да веб функционише тако што су корисницима потребне услуге и њима их пружају уређаји специјализовани за то (сервери). </w:t>
            </w:r>
            <w:r w:rsidRPr="00E65872">
              <w:rPr>
                <w:color w:val="000000"/>
                <w:lang w:val="sr-Latn-RS" w:eastAsia="sr-Latn-RS"/>
              </w:rPr>
              <w:lastRenderedPageBreak/>
              <w:t>У свакој комуникацији морају да постоје правила, односно протоколи (HTTP и HTTPS ) као и правилно навођење и коришћење адреса (домена и УРЛ са једне и IP и MAC адреса са друге стране).</w:t>
            </w:r>
          </w:p>
          <w:p w14:paraId="74FA8E4A"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Објаснити структуру УРЛ адресе и значење појединих домена edu.rs, gov.rs, .com… Упутити ученике на веб сајт (нпр. http://www.mojaipadresa.info/ ) путем кога могу да пронађу информације о IP-адреси сајта, као и уређаја који је употребљен за претрагу.</w:t>
            </w:r>
          </w:p>
          <w:p w14:paraId="4B3197CE"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Нагласити значај дигиталног трага који посетилац оставља приликом посете неком сајту. Напредне технике претраге у изабраном претраживачу представити на унапред припремљеном скупу веб-страна (претрага према веб адреси сајта), кроз дискусију и практичан рад на вредновању интернет извора (публика којој је сајт намењен, аутор, тачност/прецизност, објективност, актуелност и интернет адреса) подстицати развој критичког мишљења ученика.</w:t>
            </w:r>
          </w:p>
          <w:p w14:paraId="48999B78"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Код преузимања било ког садржаја са интернета важно је подсетити ученике на поступке преузимања и чувања на жељеној локацији, као и на етичка и правна питања приступа садржајима (лиценце), заштите од нежељених програма, као и на правила понашања на интернету (енг. netiquette).</w:t>
            </w:r>
          </w:p>
          <w:p w14:paraId="47EE1812"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Подсетити ученике на значај поштовања ауторских права и сврху CC (Creative Commons) лиценци. Представити начин лиценцирања сопственог ауторског дела комбинацијом расположивих симбола, на адреси https://creativecommons.org/share-your-work/ .</w:t>
            </w:r>
          </w:p>
          <w:p w14:paraId="141E3D56"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Нагласити да се приликом посете сајтовима, као и приликом преузимања садржаја, дигитални уређај који користимо је изложен процедурама којима се прикупљају подаци за које корисник не зна у коју ће сврху бити употребљени (IP адреса, локација), а уређај може бити изложен дејству нежељених програма (вируси, шпијунски програми). У ту сврху је потребно применити расположиве мере заштите.</w:t>
            </w:r>
          </w:p>
          <w:p w14:paraId="6723DB11"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 xml:space="preserve">Посебну пажњу посветити питањима дигиталног насиља (приликом обраде или кроз </w:t>
            </w:r>
            <w:r w:rsidRPr="00E65872">
              <w:rPr>
                <w:color w:val="000000"/>
                <w:lang w:val="sr-Latn-RS" w:eastAsia="sr-Latn-RS"/>
              </w:rPr>
              <w:lastRenderedPageBreak/>
              <w:t>пројектни задатак пожељно је спровести са ученицима истраживање на тему дигиталног насиља, применом онлајн упитника, радионица или квиза, какви се могу наћи, на пример, на адреси http://www.mpn.gov.rs/grupa-za-prevenciju-nasilja/, у приручнику Дигитално насиље – превенција и реаговање). Набројати и описати најчешће видове дигиталног насиља (како се дигитални уређаји и сервиси користе као оруђа дигиталног насиља: социјалне мреже, СМС и телефонски позиви, сликовне поруке и видео материјали и др.), како препознати облике дигиталног насиља, посебно вршњачког насиља. Дискутовати ситуације када се неко насиље врши у стварном свету и преноси у дигитални свет, који су најчешћи примери, како исправно реаговати у конкретним ситуацијама, коме се обратити, које поступке је могуће примењивати и која правила понашања установити за безбедно представљање на мрежи. Упознати ученике са неким од начина за препознавање и пријаву дигиталног насиља: СОС телефон и онлајн форма за пријаву насиља, као и сајтови који су посвећени пројектима владе у борби против дигиталног насиља.</w:t>
            </w:r>
          </w:p>
          <w:p w14:paraId="6597F84F"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Представити предности употребе веб сервиса на примеру алата за креирање онлајн упитника, који не би садржао више од три питања различитог типа. Нагласити значај онлајн упитника као корисног алата за прикупљање података у истраживањима, анкетама, квизовима или тестовима. Наставник креира онлајн упитник на свом налогу на диску, објављује га на школском сајту и ученицима поставља као задатак да на својим радним јединицама попуне упитник. Показати ученицима како изгледа табела са свим њиховим одговорима. Преузети табелу и без удубљивања у њену структуру показати како за свако питање изгледа колона са њиховим одговорима. Урадити попуну упитника два пута, први пут допустити ученицима да се представе са својим измишљеним именима и други пут, нагласити ученицима да попуне своја права имена. Упоредити, заједно са ученицима, одговоре за иста питања у једном и другом случају.</w:t>
            </w:r>
          </w:p>
          <w:p w14:paraId="121DE670"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 xml:space="preserve">За утврђивање и појашњавање ове теме организовати квизове или радионице (на теме </w:t>
            </w:r>
            <w:r w:rsidRPr="00E65872">
              <w:rPr>
                <w:color w:val="000000"/>
                <w:lang w:val="sr-Latn-RS" w:eastAsia="sr-Latn-RS"/>
              </w:rPr>
              <w:lastRenderedPageBreak/>
              <w:t>безбедно-небезбедно, пожељно-непожељно понашање на интернету) као и симулације небезбедних ситуација са акцентом на то како је пожељно реаговати у датим ситуацијама (кроз играње улога и сл.). Једна од активности за ученике, ради повезивања знања, може бити израда текстуалних докумената или мултимедијалних презентација на тему: Моја правила понашања на интернету, Пет најважнијих правила за безбедан интернет, Како да интернет постане сигурнији за децу, и сл. Кроз креирање ових докумената увежбавати сараднички рад и коришћење бесплатних онлајн платформи.</w:t>
            </w:r>
          </w:p>
          <w:p w14:paraId="201E1435"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Препоручени број часова је 4.</w:t>
            </w:r>
          </w:p>
          <w:p w14:paraId="3CF9ED9A" w14:textId="77777777" w:rsidR="0091031C" w:rsidRPr="00E65872" w:rsidRDefault="0091031C" w:rsidP="00623D58"/>
        </w:tc>
      </w:tr>
      <w:tr w:rsidR="0091031C" w14:paraId="39BDF2B6" w14:textId="77777777" w:rsidTr="00F73B55">
        <w:tc>
          <w:tcPr>
            <w:tcW w:w="1555" w:type="dxa"/>
            <w:vAlign w:val="center"/>
          </w:tcPr>
          <w:p w14:paraId="01443998" w14:textId="77777777" w:rsidR="0091031C" w:rsidRPr="00E65872" w:rsidRDefault="0091031C" w:rsidP="00623D58">
            <w:pPr>
              <w:jc w:val="center"/>
            </w:pPr>
            <w:r w:rsidRPr="00E65872">
              <w:rPr>
                <w:b/>
                <w:bCs/>
                <w:color w:val="000000"/>
                <w:lang w:val="sr-Latn-RS" w:eastAsia="sr-Latn-RS"/>
              </w:rPr>
              <w:lastRenderedPageBreak/>
              <w:t>РАЧУНАРСТВО</w:t>
            </w:r>
          </w:p>
        </w:tc>
        <w:tc>
          <w:tcPr>
            <w:tcW w:w="1701" w:type="dxa"/>
          </w:tcPr>
          <w:p w14:paraId="31623C6F" w14:textId="77777777" w:rsidR="0091031C" w:rsidRPr="00E65872" w:rsidRDefault="0091031C" w:rsidP="00623D58">
            <w:pPr>
              <w:spacing w:after="150"/>
              <w:rPr>
                <w:color w:val="000000"/>
                <w:lang w:val="sr-Latn-RS" w:eastAsia="sr-Latn-RS"/>
              </w:rPr>
            </w:pPr>
            <w:r w:rsidRPr="00E65872">
              <w:rPr>
                <w:color w:val="000000"/>
                <w:lang w:val="sr-Latn-RS" w:eastAsia="sr-Latn-RS"/>
              </w:rPr>
              <w:t>– објасни поступак прикупљања података путем онлајн упитника;</w:t>
            </w:r>
          </w:p>
          <w:p w14:paraId="20B53B5B" w14:textId="77777777" w:rsidR="0091031C" w:rsidRPr="00E65872" w:rsidRDefault="0091031C" w:rsidP="00623D58">
            <w:pPr>
              <w:spacing w:after="150"/>
              <w:rPr>
                <w:color w:val="000000"/>
                <w:lang w:val="sr-Latn-RS" w:eastAsia="sr-Latn-RS"/>
              </w:rPr>
            </w:pPr>
            <w:r w:rsidRPr="00E65872">
              <w:rPr>
                <w:color w:val="000000"/>
                <w:lang w:val="sr-Latn-RS" w:eastAsia="sr-Latn-RS"/>
              </w:rPr>
              <w:t>– креира једноставан програм у текстуалном програмском језику;</w:t>
            </w:r>
          </w:p>
          <w:p w14:paraId="63B2C68B" w14:textId="77777777" w:rsidR="0091031C" w:rsidRPr="00E65872" w:rsidRDefault="0091031C" w:rsidP="00623D58">
            <w:pPr>
              <w:spacing w:after="150"/>
              <w:rPr>
                <w:color w:val="000000"/>
                <w:lang w:val="sr-Latn-RS" w:eastAsia="sr-Latn-RS"/>
              </w:rPr>
            </w:pPr>
            <w:r w:rsidRPr="00E65872">
              <w:rPr>
                <w:color w:val="000000"/>
                <w:lang w:val="sr-Latn-RS" w:eastAsia="sr-Latn-RS"/>
              </w:rPr>
              <w:t>– користи математичке изразе за израчунавања у једноставним програмима;</w:t>
            </w:r>
          </w:p>
          <w:p w14:paraId="5C77B8B2" w14:textId="77777777" w:rsidR="0091031C" w:rsidRPr="00E65872" w:rsidRDefault="0091031C" w:rsidP="00623D58">
            <w:pPr>
              <w:spacing w:after="150"/>
              <w:rPr>
                <w:color w:val="000000"/>
                <w:lang w:val="sr-Latn-RS" w:eastAsia="sr-Latn-RS"/>
              </w:rPr>
            </w:pPr>
            <w:r w:rsidRPr="00E65872">
              <w:rPr>
                <w:color w:val="000000"/>
                <w:lang w:val="sr-Latn-RS" w:eastAsia="sr-Latn-RS"/>
              </w:rPr>
              <w:t>– објасни и примени одговарајућу програмску структуру (наредбе доделе, гранања, петље);</w:t>
            </w:r>
          </w:p>
          <w:p w14:paraId="77F55FEC" w14:textId="77777777" w:rsidR="0091031C" w:rsidRPr="00E65872" w:rsidRDefault="0091031C" w:rsidP="00623D58">
            <w:pPr>
              <w:spacing w:after="150"/>
              <w:rPr>
                <w:color w:val="000000"/>
                <w:lang w:val="sr-Latn-RS" w:eastAsia="sr-Latn-RS"/>
              </w:rPr>
            </w:pPr>
            <w:r w:rsidRPr="00E65872">
              <w:rPr>
                <w:color w:val="000000"/>
                <w:lang w:val="sr-Latn-RS" w:eastAsia="sr-Latn-RS"/>
              </w:rPr>
              <w:lastRenderedPageBreak/>
              <w:t>– користи у оквиру програма нумеричке, текстуалне и једнодимензионе низовске вредности;</w:t>
            </w:r>
          </w:p>
          <w:p w14:paraId="1B6DEA15" w14:textId="77777777" w:rsidR="0091031C" w:rsidRPr="00E65872" w:rsidRDefault="0091031C" w:rsidP="00623D58">
            <w:pPr>
              <w:spacing w:after="150"/>
              <w:rPr>
                <w:color w:val="000000"/>
                <w:lang w:val="sr-Latn-RS" w:eastAsia="sr-Latn-RS"/>
              </w:rPr>
            </w:pPr>
            <w:r w:rsidRPr="00E65872">
              <w:rPr>
                <w:color w:val="000000"/>
                <w:lang w:val="sr-Latn-RS" w:eastAsia="sr-Latn-RS"/>
              </w:rPr>
              <w:t>– разложи сложени проблем на једноставније функционалне целине (потпрограме);</w:t>
            </w:r>
          </w:p>
          <w:p w14:paraId="62B9D928" w14:textId="77777777" w:rsidR="0091031C" w:rsidRPr="00E65872" w:rsidRDefault="0091031C" w:rsidP="00623D58">
            <w:pPr>
              <w:spacing w:after="150"/>
              <w:rPr>
                <w:color w:val="000000"/>
                <w:lang w:val="sr-Latn-RS" w:eastAsia="sr-Latn-RS"/>
              </w:rPr>
            </w:pPr>
            <w:r w:rsidRPr="00E65872">
              <w:rPr>
                <w:color w:val="000000"/>
                <w:lang w:val="sr-Latn-RS" w:eastAsia="sr-Latn-RS"/>
              </w:rPr>
              <w:t>– проналази и отклања грешке у програму;</w:t>
            </w:r>
          </w:p>
          <w:p w14:paraId="0ECCAFD9" w14:textId="77777777" w:rsidR="0091031C" w:rsidRPr="00E65872" w:rsidRDefault="0091031C" w:rsidP="00623D58">
            <w:pPr>
              <w:spacing w:after="150"/>
              <w:rPr>
                <w:color w:val="000000"/>
                <w:lang w:val="sr-Latn-RS" w:eastAsia="sr-Latn-RS"/>
              </w:rPr>
            </w:pPr>
            <w:r w:rsidRPr="00E65872">
              <w:rPr>
                <w:color w:val="000000"/>
                <w:lang w:val="sr-Latn-RS" w:eastAsia="sr-Latn-RS"/>
              </w:rPr>
              <w:t>– сарађује са осталим члановима групе у одабиру теме, прикупљању и обради материјала, представљању пројектних резултата и закључака;</w:t>
            </w:r>
          </w:p>
          <w:p w14:paraId="5D82C2EA" w14:textId="77777777" w:rsidR="0091031C" w:rsidRPr="00E65872" w:rsidRDefault="0091031C" w:rsidP="00623D58">
            <w:pPr>
              <w:spacing w:after="150"/>
              <w:rPr>
                <w:color w:val="000000"/>
                <w:lang w:val="sr-Latn-RS" w:eastAsia="sr-Latn-RS"/>
              </w:rPr>
            </w:pPr>
            <w:r w:rsidRPr="00E65872">
              <w:rPr>
                <w:color w:val="000000"/>
                <w:lang w:val="sr-Latn-RS" w:eastAsia="sr-Latn-RS"/>
              </w:rPr>
              <w:t>– користи могућности које пружају рачунарске мреже у сфери комуникације и сарадње;</w:t>
            </w:r>
          </w:p>
          <w:p w14:paraId="7C7C75DA" w14:textId="77777777" w:rsidR="0091031C" w:rsidRPr="00E65872" w:rsidRDefault="0091031C" w:rsidP="00623D58">
            <w:pPr>
              <w:spacing w:after="150"/>
              <w:rPr>
                <w:color w:val="000000"/>
                <w:lang w:val="sr-Latn-RS" w:eastAsia="sr-Latn-RS"/>
              </w:rPr>
            </w:pPr>
            <w:r w:rsidRPr="00E65872">
              <w:rPr>
                <w:color w:val="000000"/>
                <w:lang w:val="sr-Latn-RS" w:eastAsia="sr-Latn-RS"/>
              </w:rPr>
              <w:t xml:space="preserve">– креира, објављује и представља дигиталне садржаје користећи </w:t>
            </w:r>
            <w:r w:rsidRPr="00E65872">
              <w:rPr>
                <w:color w:val="000000"/>
                <w:lang w:val="sr-Latn-RS" w:eastAsia="sr-Latn-RS"/>
              </w:rPr>
              <w:lastRenderedPageBreak/>
              <w:t>расположиве алате;</w:t>
            </w:r>
          </w:p>
          <w:p w14:paraId="4DC22D25" w14:textId="77777777" w:rsidR="0091031C" w:rsidRPr="00E65872" w:rsidRDefault="0091031C" w:rsidP="00623D58">
            <w:r w:rsidRPr="00E65872">
              <w:rPr>
                <w:color w:val="000000"/>
                <w:lang w:val="sr-Latn-RS" w:eastAsia="sr-Latn-RS"/>
              </w:rPr>
              <w:t>– вреднује процес и резултате пројектних активности.</w:t>
            </w:r>
          </w:p>
        </w:tc>
        <w:tc>
          <w:tcPr>
            <w:tcW w:w="1417" w:type="dxa"/>
            <w:gridSpan w:val="2"/>
          </w:tcPr>
          <w:p w14:paraId="2D4AD582" w14:textId="77777777" w:rsidR="0091031C" w:rsidRPr="00E65872" w:rsidRDefault="0091031C" w:rsidP="00623D58">
            <w:pPr>
              <w:spacing w:after="150"/>
              <w:rPr>
                <w:color w:val="000000"/>
                <w:lang w:val="sr-Latn-RS" w:eastAsia="sr-Latn-RS"/>
              </w:rPr>
            </w:pPr>
            <w:r w:rsidRPr="00E65872">
              <w:rPr>
                <w:color w:val="000000"/>
                <w:lang w:val="sr-Latn-RS" w:eastAsia="sr-Latn-RS"/>
              </w:rPr>
              <w:lastRenderedPageBreak/>
              <w:t>Основе изабраног програмског језика.</w:t>
            </w:r>
          </w:p>
          <w:p w14:paraId="2AEDB9BD" w14:textId="77777777" w:rsidR="0091031C" w:rsidRPr="00E65872" w:rsidRDefault="0091031C" w:rsidP="00623D58">
            <w:pPr>
              <w:spacing w:after="150"/>
              <w:rPr>
                <w:color w:val="000000"/>
                <w:lang w:val="sr-Latn-RS" w:eastAsia="sr-Latn-RS"/>
              </w:rPr>
            </w:pPr>
            <w:r w:rsidRPr="00E65872">
              <w:rPr>
                <w:color w:val="000000"/>
                <w:lang w:val="sr-Latn-RS" w:eastAsia="sr-Latn-RS"/>
              </w:rPr>
              <w:t>Основне аритметичке операције.</w:t>
            </w:r>
          </w:p>
          <w:p w14:paraId="7CFB5582" w14:textId="77777777" w:rsidR="0091031C" w:rsidRPr="00E65872" w:rsidRDefault="0091031C" w:rsidP="00623D58">
            <w:pPr>
              <w:spacing w:after="150"/>
              <w:rPr>
                <w:color w:val="000000"/>
                <w:lang w:val="sr-Latn-RS" w:eastAsia="sr-Latn-RS"/>
              </w:rPr>
            </w:pPr>
            <w:r w:rsidRPr="00E65872">
              <w:rPr>
                <w:color w:val="000000"/>
                <w:lang w:val="sr-Latn-RS" w:eastAsia="sr-Latn-RS"/>
              </w:rPr>
              <w:t>Уграђене функције.</w:t>
            </w:r>
          </w:p>
          <w:p w14:paraId="510C51DD" w14:textId="77777777" w:rsidR="0091031C" w:rsidRPr="00E65872" w:rsidRDefault="0091031C" w:rsidP="00623D58">
            <w:pPr>
              <w:spacing w:after="150"/>
              <w:rPr>
                <w:color w:val="000000"/>
                <w:lang w:val="sr-Latn-RS" w:eastAsia="sr-Latn-RS"/>
              </w:rPr>
            </w:pPr>
            <w:r w:rsidRPr="00E65872">
              <w:rPr>
                <w:color w:val="000000"/>
                <w:lang w:val="sr-Latn-RS" w:eastAsia="sr-Latn-RS"/>
              </w:rPr>
              <w:t>Ниске (стрингови).</w:t>
            </w:r>
          </w:p>
          <w:p w14:paraId="60AD6C04" w14:textId="77777777" w:rsidR="0091031C" w:rsidRPr="00E65872" w:rsidRDefault="0091031C" w:rsidP="00623D58">
            <w:pPr>
              <w:spacing w:after="150"/>
              <w:rPr>
                <w:color w:val="000000"/>
                <w:lang w:val="sr-Latn-RS" w:eastAsia="sr-Latn-RS"/>
              </w:rPr>
            </w:pPr>
            <w:r w:rsidRPr="00E65872">
              <w:rPr>
                <w:color w:val="000000"/>
                <w:lang w:val="sr-Latn-RS" w:eastAsia="sr-Latn-RS"/>
              </w:rPr>
              <w:t>Структуре података.</w:t>
            </w:r>
          </w:p>
          <w:p w14:paraId="7815C265" w14:textId="77777777" w:rsidR="0091031C" w:rsidRPr="00E65872" w:rsidRDefault="0091031C" w:rsidP="00623D58">
            <w:pPr>
              <w:spacing w:after="150"/>
              <w:rPr>
                <w:color w:val="000000"/>
                <w:lang w:val="sr-Latn-RS" w:eastAsia="sr-Latn-RS"/>
              </w:rPr>
            </w:pPr>
            <w:r w:rsidRPr="00E65872">
              <w:rPr>
                <w:color w:val="000000"/>
                <w:lang w:val="sr-Latn-RS" w:eastAsia="sr-Latn-RS"/>
              </w:rPr>
              <w:t>Гранање.</w:t>
            </w:r>
          </w:p>
          <w:p w14:paraId="75CFA0F0" w14:textId="77777777" w:rsidR="0091031C" w:rsidRPr="00E65872" w:rsidRDefault="0091031C" w:rsidP="00623D58">
            <w:pPr>
              <w:spacing w:after="150"/>
              <w:rPr>
                <w:color w:val="000000"/>
                <w:lang w:val="sr-Latn-RS" w:eastAsia="sr-Latn-RS"/>
              </w:rPr>
            </w:pPr>
            <w:r w:rsidRPr="00E65872">
              <w:rPr>
                <w:color w:val="000000"/>
                <w:lang w:val="sr-Latn-RS" w:eastAsia="sr-Latn-RS"/>
              </w:rPr>
              <w:t>Понављање.</w:t>
            </w:r>
          </w:p>
          <w:p w14:paraId="395E07F5" w14:textId="77777777" w:rsidR="0091031C" w:rsidRPr="00E65872" w:rsidRDefault="0091031C" w:rsidP="00623D58">
            <w:r w:rsidRPr="00E65872">
              <w:rPr>
                <w:color w:val="000000"/>
                <w:lang w:val="sr-Latn-RS" w:eastAsia="sr-Latn-RS"/>
              </w:rPr>
              <w:t>Основни алгоритми.</w:t>
            </w:r>
          </w:p>
        </w:tc>
        <w:tc>
          <w:tcPr>
            <w:tcW w:w="5387" w:type="dxa"/>
            <w:gridSpan w:val="2"/>
          </w:tcPr>
          <w:p w14:paraId="676403B7" w14:textId="77777777" w:rsidR="0091031C" w:rsidRPr="00E65872" w:rsidRDefault="0091031C" w:rsidP="00623D58">
            <w:pPr>
              <w:ind w:firstLine="480"/>
              <w:rPr>
                <w:color w:val="000000"/>
                <w:lang w:val="sr-Latn-RS" w:eastAsia="sr-Latn-RS"/>
              </w:rPr>
            </w:pPr>
            <w:r w:rsidRPr="00E65872">
              <w:rPr>
                <w:color w:val="000000"/>
                <w:lang w:val="sr-Latn-RS" w:eastAsia="sr-Latn-RS"/>
              </w:rPr>
              <w:t>Представити концепт </w:t>
            </w:r>
            <w:r w:rsidRPr="00E65872">
              <w:rPr>
                <w:i/>
                <w:iCs/>
                <w:color w:val="000000"/>
                <w:lang w:val="sr-Latn-RS" w:eastAsia="sr-Latn-RS"/>
              </w:rPr>
              <w:t>текстуалних програмских језика</w:t>
            </w:r>
            <w:r w:rsidRPr="00E65872">
              <w:rPr>
                <w:color w:val="000000"/>
                <w:lang w:val="sr-Latn-RS" w:eastAsia="sr-Latn-RS"/>
              </w:rPr>
              <w:t>, укратко, потом изабраног програмског језика, као и неке основне сличности и разлике у односу на визуелни програмски језик који су ученици користили у петом разреду. Укратко представити </w:t>
            </w:r>
            <w:r w:rsidRPr="00E65872">
              <w:rPr>
                <w:i/>
                <w:iCs/>
                <w:color w:val="000000"/>
                <w:lang w:val="sr-Latn-RS" w:eastAsia="sr-Latn-RS"/>
              </w:rPr>
              <w:t>едитор</w:t>
            </w:r>
            <w:r w:rsidRPr="00E65872">
              <w:rPr>
                <w:color w:val="000000"/>
                <w:lang w:val="sr-Latn-RS" w:eastAsia="sr-Latn-RS"/>
              </w:rPr>
              <w:t> изабраног текстуалног програмског језика и значај поштовања основних правила приликом писања </w:t>
            </w:r>
            <w:r w:rsidRPr="00E65872">
              <w:rPr>
                <w:i/>
                <w:iCs/>
                <w:color w:val="000000"/>
                <w:lang w:val="sr-Latn-RS" w:eastAsia="sr-Latn-RS"/>
              </w:rPr>
              <w:t>наредби</w:t>
            </w:r>
            <w:r w:rsidRPr="00E65872">
              <w:rPr>
                <w:color w:val="000000"/>
                <w:lang w:val="sr-Latn-RS" w:eastAsia="sr-Latn-RS"/>
              </w:rPr>
              <w:t>. Направити везу између наредби које записујемо текстом и очекиваног дејства те наредбе, на једноставном примеру, као и везу између корака алгоритма и одговарајуће наредбе.</w:t>
            </w:r>
          </w:p>
          <w:p w14:paraId="02EF68CA"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Реализацију теме започети приказом израде задатака израчунавањем, применом операција: сабирања, одузимања, множења и (реалног) дељења. Пожељно је бирати задатке који имају реалну примену у стварном животу из области блиских ученицима (спорт, мода), било у другим наставним предметима (математика, физика, биологија, историја, географија и слично). Увести појам израза у програмском језику и његових саставних елемената (бројевних константи, променљивих и аритметичких оператора, уз пратећи појам типа).</w:t>
            </w:r>
          </w:p>
          <w:p w14:paraId="3593B0AD" w14:textId="77777777" w:rsidR="0091031C" w:rsidRPr="00E65872" w:rsidRDefault="0091031C" w:rsidP="00623D58">
            <w:pPr>
              <w:ind w:firstLine="480"/>
              <w:rPr>
                <w:color w:val="000000"/>
                <w:lang w:val="sr-Latn-RS" w:eastAsia="sr-Latn-RS"/>
              </w:rPr>
            </w:pPr>
            <w:r w:rsidRPr="00E65872">
              <w:rPr>
                <w:color w:val="000000"/>
                <w:lang w:val="sr-Latn-RS" w:eastAsia="sr-Latn-RS"/>
              </w:rPr>
              <w:t>Увести </w:t>
            </w:r>
            <w:r w:rsidRPr="00E65872">
              <w:rPr>
                <w:i/>
                <w:iCs/>
                <w:color w:val="000000"/>
                <w:lang w:val="sr-Latn-RS" w:eastAsia="sr-Latn-RS"/>
              </w:rPr>
              <w:t>променљиве</w:t>
            </w:r>
            <w:r w:rsidRPr="00E65872">
              <w:rPr>
                <w:color w:val="000000"/>
                <w:lang w:val="sr-Latn-RS" w:eastAsia="sr-Latn-RS"/>
              </w:rPr>
              <w:t xml:space="preserve"> као појам за именовање улазних података и међурезултата израчунавања као и механизам за учитавање вредности улазних података и испис резултата. Променљиве у почетку третирати на исти начин као у математици и не мењати вредности једном додељеним променљивима (императивна додела, </w:t>
            </w:r>
            <w:r w:rsidRPr="00E65872">
              <w:rPr>
                <w:color w:val="000000"/>
                <w:lang w:val="sr-Latn-RS" w:eastAsia="sr-Latn-RS"/>
              </w:rPr>
              <w:lastRenderedPageBreak/>
              <w:t>попут i=i+1, је нов концепт на који је потребно поново се вратити током обраде итеративних поступака). Ако је приликом уноса података неопходна конверзија учитаног текста у број укратко је описати, а детаљно појашњење дати када се буде обрађивала тема рада са текстом.</w:t>
            </w:r>
          </w:p>
          <w:p w14:paraId="7DEDA587"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Обратити пажњу на то да се задаци који су у математици обично рађени над конкретним вредностима улазних података сада решавају над симболичким вредностима (у општим бројевима) и дати довољно времена ученицима да савладају ту промену.</w:t>
            </w:r>
          </w:p>
          <w:p w14:paraId="20F4243B"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Увести посебно операције одређивања целобројног количника и остатка и показати могуће примене: конверзије метричких јединица (нпр. конверзија центиметара у метре и центиметре, конверзија времена из минута у сате и минуте, конверзија углова из секунди у степене, минуте и секунде, одређивање цифара двоцифреног броја и слично). Обратити пажњу на то да се на часовима математике не уводе функције за одређивање количника и остатка тако да од ученика не треба очекивати предзнање у овом домену.</w:t>
            </w:r>
          </w:p>
          <w:p w14:paraId="511EAC65" w14:textId="77777777" w:rsidR="0091031C" w:rsidRPr="00E65872" w:rsidRDefault="0091031C" w:rsidP="00623D58">
            <w:pPr>
              <w:ind w:firstLine="480"/>
              <w:rPr>
                <w:color w:val="000000"/>
                <w:lang w:val="sr-Latn-RS" w:eastAsia="sr-Latn-RS"/>
              </w:rPr>
            </w:pPr>
            <w:r w:rsidRPr="00E65872">
              <w:rPr>
                <w:color w:val="000000"/>
                <w:lang w:val="sr-Latn-RS" w:eastAsia="sr-Latn-RS"/>
              </w:rPr>
              <w:t>Поред израчунавања, још један незаобилазан елемент програмирања чине </w:t>
            </w:r>
            <w:r w:rsidRPr="00E65872">
              <w:rPr>
                <w:i/>
                <w:iCs/>
                <w:color w:val="000000"/>
                <w:lang w:val="sr-Latn-RS" w:eastAsia="sr-Latn-RS"/>
              </w:rPr>
              <w:t>наредбе и контрола тока програма</w:t>
            </w:r>
            <w:r w:rsidRPr="00E65872">
              <w:rPr>
                <w:color w:val="000000"/>
                <w:lang w:val="sr-Latn-RS" w:eastAsia="sr-Latn-RS"/>
              </w:rPr>
              <w:t>. Осим секвенцијалног ређања наредби једне иза друге, основу контроле тока чине </w:t>
            </w:r>
            <w:r w:rsidRPr="00E65872">
              <w:rPr>
                <w:i/>
                <w:iCs/>
                <w:color w:val="000000"/>
                <w:lang w:val="sr-Latn-RS" w:eastAsia="sr-Latn-RS"/>
              </w:rPr>
              <w:t>гранање и понављање</w:t>
            </w:r>
            <w:r w:rsidRPr="00E65872">
              <w:rPr>
                <w:color w:val="000000"/>
                <w:lang w:val="sr-Latn-RS" w:eastAsia="sr-Latn-RS"/>
              </w:rPr>
              <w:t>.</w:t>
            </w:r>
          </w:p>
          <w:p w14:paraId="20C88B0A" w14:textId="77777777" w:rsidR="0091031C" w:rsidRPr="00E65872" w:rsidRDefault="0091031C" w:rsidP="00623D58">
            <w:pPr>
              <w:ind w:firstLine="480"/>
              <w:rPr>
                <w:color w:val="000000"/>
                <w:lang w:val="sr-Latn-RS" w:eastAsia="sr-Latn-RS"/>
              </w:rPr>
            </w:pPr>
            <w:r w:rsidRPr="00E65872">
              <w:rPr>
                <w:color w:val="000000"/>
                <w:lang w:val="sr-Latn-RS" w:eastAsia="sr-Latn-RS"/>
              </w:rPr>
              <w:t>Вежбање </w:t>
            </w:r>
            <w:r w:rsidRPr="00E65872">
              <w:rPr>
                <w:i/>
                <w:iCs/>
                <w:color w:val="000000"/>
                <w:lang w:val="sr-Latn-RS" w:eastAsia="sr-Latn-RS"/>
              </w:rPr>
              <w:t>контроле тока програма</w:t>
            </w:r>
            <w:r w:rsidRPr="00E65872">
              <w:rPr>
                <w:color w:val="000000"/>
                <w:lang w:val="sr-Latn-RS" w:eastAsia="sr-Latn-RS"/>
              </w:rPr>
              <w:t> може се веома лепо постићи цртањем уз помоћ покретања објекта који током кретања оставља траг на екрану и робота који у лавиринту има задатак да дође на одређено место, заобилазећи при том препреке и премештајући предмете. Ова два приступа су често део уводних курсева програмирања заснованих на блоковском програмирању (нпр. на code.org), а за њих постоји и директна подршка у неким програмским језицима и окружењима. Ученицима искорак у рачунарску графику обично бива занимљивији од писања програма који раде у чистом текстуалном режиму и стога има смисла током обраде теме контроле тока програма користити овакве библиотеке.</w:t>
            </w:r>
          </w:p>
          <w:p w14:paraId="488ACB22" w14:textId="77777777" w:rsidR="0091031C" w:rsidRPr="00E65872" w:rsidRDefault="0091031C" w:rsidP="00623D58">
            <w:pPr>
              <w:ind w:firstLine="480"/>
              <w:rPr>
                <w:color w:val="000000"/>
                <w:lang w:val="sr-Latn-RS" w:eastAsia="sr-Latn-RS"/>
              </w:rPr>
            </w:pPr>
            <w:r w:rsidRPr="00E65872">
              <w:rPr>
                <w:color w:val="000000"/>
                <w:lang w:val="sr-Latn-RS" w:eastAsia="sr-Latn-RS"/>
              </w:rPr>
              <w:t>У склопу обраде </w:t>
            </w:r>
            <w:r w:rsidRPr="00E65872">
              <w:rPr>
                <w:i/>
                <w:iCs/>
                <w:color w:val="000000"/>
                <w:lang w:val="sr-Latn-RS" w:eastAsia="sr-Latn-RS"/>
              </w:rPr>
              <w:t>гранања</w:t>
            </w:r>
            <w:r w:rsidRPr="00E65872">
              <w:rPr>
                <w:color w:val="000000"/>
                <w:lang w:val="sr-Latn-RS" w:eastAsia="sr-Latn-RS"/>
              </w:rPr>
              <w:t> потребно је приказати релацијске операторе (једнако, различито, мање, веће, мање-једнако, веће-</w:t>
            </w:r>
            <w:r w:rsidRPr="00E65872">
              <w:rPr>
                <w:color w:val="000000"/>
                <w:lang w:val="sr-Latn-RS" w:eastAsia="sr-Latn-RS"/>
              </w:rPr>
              <w:lastRenderedPageBreak/>
              <w:t>једнако) и писање релацијских израза који се јављају као услови у наредби гранања. Показати непотпуни (тзв. if-then) и потпуни (тзв. if-then-else) облик наредбе гранања. Приказати и </w:t>
            </w:r>
            <w:r w:rsidRPr="00E65872">
              <w:rPr>
                <w:i/>
                <w:iCs/>
                <w:color w:val="000000"/>
                <w:lang w:val="sr-Latn-RS" w:eastAsia="sr-Latn-RS"/>
              </w:rPr>
              <w:t>логичке операторе</w:t>
            </w:r>
            <w:r w:rsidRPr="00E65872">
              <w:rPr>
                <w:color w:val="000000"/>
                <w:lang w:val="sr-Latn-RS" w:eastAsia="sr-Latn-RS"/>
              </w:rPr>
              <w:t> (</w:t>
            </w:r>
            <w:r w:rsidRPr="00E65872">
              <w:rPr>
                <w:i/>
                <w:iCs/>
                <w:color w:val="000000"/>
                <w:lang w:val="sr-Latn-RS" w:eastAsia="sr-Latn-RS"/>
              </w:rPr>
              <w:t>и, или, не</w:t>
            </w:r>
            <w:r w:rsidRPr="00E65872">
              <w:rPr>
                <w:color w:val="000000"/>
                <w:lang w:val="sr-Latn-RS" w:eastAsia="sr-Latn-RS"/>
              </w:rPr>
              <w:t>) који се користе за изражавање сложенијих услова. На основном нивоу сасвим је довољно да ученици савладају гранање на основу елементарног услова (нпр. да у зависности од унете спољне температуре одреде да ли је довољно топло за купање) и евентуално да повежу два услова на одговарајући начин (нпр. да одреде да ли број припада неком интервалу поређењем са доњом и горњом границом интервала).</w:t>
            </w:r>
          </w:p>
          <w:p w14:paraId="0F9FC2A7" w14:textId="77777777" w:rsidR="0091031C" w:rsidRPr="00E65872" w:rsidRDefault="0091031C" w:rsidP="00623D58">
            <w:pPr>
              <w:ind w:firstLine="480"/>
              <w:rPr>
                <w:color w:val="000000"/>
                <w:lang w:val="sr-Latn-RS" w:eastAsia="sr-Latn-RS"/>
              </w:rPr>
            </w:pPr>
            <w:r w:rsidRPr="00E65872">
              <w:rPr>
                <w:i/>
                <w:iCs/>
                <w:color w:val="000000"/>
                <w:lang w:val="sr-Latn-RS" w:eastAsia="sr-Latn-RS"/>
              </w:rPr>
              <w:t>Понављање</w:t>
            </w:r>
            <w:r w:rsidRPr="00E65872">
              <w:rPr>
                <w:color w:val="000000"/>
                <w:lang w:val="sr-Latn-RS" w:eastAsia="sr-Latn-RS"/>
              </w:rPr>
              <w:t> започети најједноставнијим обликом у којем се тражи да се неки блок наредби понови одређени број пута (нпр. помери робота десет корака напред, десет пута испиши неки текст, четири пута помери корњачу напред и окрени је за 90 степени). Иако визуелни програмски језици често имају посебну наредбу за ово, у текстуалним програмским језицима се она обично реализује општијим наредбама (класичном петљом </w:t>
            </w:r>
            <w:r w:rsidRPr="00E65872">
              <w:rPr>
                <w:i/>
                <w:iCs/>
                <w:color w:val="000000"/>
                <w:lang w:val="sr-Latn-RS" w:eastAsia="sr-Latn-RS"/>
              </w:rPr>
              <w:t>for</w:t>
            </w:r>
            <w:r w:rsidRPr="00E65872">
              <w:rPr>
                <w:color w:val="000000"/>
                <w:lang w:val="sr-Latn-RS" w:eastAsia="sr-Latn-RS"/>
              </w:rPr>
              <w:t>). Кроз низ задатака ученицима скренути пажњу на измену вредности </w:t>
            </w:r>
            <w:r w:rsidRPr="00E65872">
              <w:rPr>
                <w:i/>
                <w:iCs/>
                <w:color w:val="000000"/>
                <w:lang w:val="sr-Latn-RS" w:eastAsia="sr-Latn-RS"/>
              </w:rPr>
              <w:t>бројачке променљиве</w:t>
            </w:r>
            <w:r w:rsidRPr="00E65872">
              <w:rPr>
                <w:color w:val="000000"/>
                <w:lang w:val="sr-Latn-RS" w:eastAsia="sr-Latn-RS"/>
              </w:rPr>
              <w:t> током трајања петље. Претходно, веома пажљиво, скренути пажњу ученицима на то да се вредности променљивих током трајања програма могу мењати (нпр. цена пре и после поскупљења се може чувати у једној променљивој), за разлику од математичког контекста на који су ученици навикли у којем су променљиве само имена вредности и не постоји могућност измене вредности једном уведене променљиве. Описати намену и начин употребе </w:t>
            </w:r>
            <w:r w:rsidRPr="00E65872">
              <w:rPr>
                <w:i/>
                <w:iCs/>
                <w:color w:val="000000"/>
                <w:lang w:val="sr-Latn-RS" w:eastAsia="sr-Latn-RS"/>
              </w:rPr>
              <w:t>коментара</w:t>
            </w:r>
            <w:r w:rsidRPr="00E65872">
              <w:rPr>
                <w:color w:val="000000"/>
                <w:lang w:val="sr-Latn-RS" w:eastAsia="sr-Latn-RS"/>
              </w:rPr>
              <w:t> </w:t>
            </w:r>
            <w:r w:rsidRPr="00E65872">
              <w:rPr>
                <w:i/>
                <w:iCs/>
                <w:color w:val="000000"/>
                <w:lang w:val="sr-Latn-RS" w:eastAsia="sr-Latn-RS"/>
              </w:rPr>
              <w:t>као поруке</w:t>
            </w:r>
            <w:r w:rsidRPr="00E65872">
              <w:rPr>
                <w:color w:val="000000"/>
                <w:lang w:val="sr-Latn-RS" w:eastAsia="sr-Latn-RS"/>
              </w:rPr>
              <w:t> приликом задавања улазних и излазних вредности за променљиве.</w:t>
            </w:r>
          </w:p>
          <w:p w14:paraId="7EFB3856" w14:textId="77777777" w:rsidR="0091031C" w:rsidRPr="00E65872" w:rsidRDefault="0091031C" w:rsidP="00623D58">
            <w:pPr>
              <w:ind w:firstLine="480"/>
              <w:rPr>
                <w:color w:val="000000"/>
                <w:lang w:val="sr-Latn-RS" w:eastAsia="sr-Latn-RS"/>
              </w:rPr>
            </w:pPr>
            <w:r w:rsidRPr="00E65872">
              <w:rPr>
                <w:color w:val="000000"/>
                <w:lang w:val="sr-Latn-RS" w:eastAsia="sr-Latn-RS"/>
              </w:rPr>
              <w:t>Поред рада са бројевима у реалним програмима најчешћи је </w:t>
            </w:r>
            <w:r w:rsidRPr="00E65872">
              <w:rPr>
                <w:i/>
                <w:iCs/>
                <w:color w:val="000000"/>
                <w:lang w:val="sr-Latn-RS" w:eastAsia="sr-Latn-RS"/>
              </w:rPr>
              <w:t>рад са текстуалним подацима</w:t>
            </w:r>
            <w:r w:rsidRPr="00E65872">
              <w:rPr>
                <w:color w:val="000000"/>
                <w:lang w:val="sr-Latn-RS" w:eastAsia="sr-Latn-RS"/>
              </w:rPr>
              <w:t>. У већини савремених језика постоји посебан тип података за то (</w:t>
            </w:r>
            <w:r w:rsidRPr="00E65872">
              <w:rPr>
                <w:i/>
                <w:iCs/>
                <w:color w:val="000000"/>
                <w:lang w:val="sr-Latn-RS" w:eastAsia="sr-Latn-RS"/>
              </w:rPr>
              <w:t>ниске тј. стрингови</w:t>
            </w:r>
            <w:r w:rsidRPr="00E65872">
              <w:rPr>
                <w:color w:val="000000"/>
                <w:lang w:val="sr-Latn-RS" w:eastAsia="sr-Latn-RS"/>
              </w:rPr>
              <w:t>), опремљен великим бројем корисних библиотечких функција. Ученицима приказати како се формирају </w:t>
            </w:r>
            <w:r w:rsidRPr="00E65872">
              <w:rPr>
                <w:i/>
                <w:iCs/>
                <w:color w:val="000000"/>
                <w:lang w:val="sr-Latn-RS" w:eastAsia="sr-Latn-RS"/>
              </w:rPr>
              <w:t>променљиве текстуалног типа</w:t>
            </w:r>
            <w:r w:rsidRPr="00E65872">
              <w:rPr>
                <w:color w:val="000000"/>
                <w:lang w:val="sr-Latn-RS" w:eastAsia="sr-Latn-RS"/>
              </w:rPr>
              <w:t xml:space="preserve">, како се одређује дужина текста, како се врши конверзија између текста (који садржи низ цифара) и бројева, како се врши провера да ли текст садржи карактер, како се издваја део текста </w:t>
            </w:r>
            <w:r w:rsidRPr="00E65872">
              <w:rPr>
                <w:color w:val="000000"/>
                <w:lang w:val="sr-Latn-RS" w:eastAsia="sr-Latn-RS"/>
              </w:rPr>
              <w:lastRenderedPageBreak/>
              <w:t>на датим позицијама и слично. Ако је директно подржан програмским језиком, илустровати и поредак између ниски (лексикографски, као у речнику).</w:t>
            </w:r>
          </w:p>
          <w:p w14:paraId="06AD39E0"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Представити концепт декомпоновања сложенијих проблема на једноставније потпроблеме у домену израчунавања кроз дефинисање и употребу помоћних функција. Одабрати пригодне, једноставне задатке, којима се илуструје употреба неких елементарних библиотечких функција (нпр. растојање између два броја се може увести као апсолутна вредност њихове разлике, минимум и максимум више задатих вредности или других пригодних које се могу проналазити у библиотечким функцијама). Ученицима приказати и могућност дефинисања помоћних функција, али инсистирати само на изразито једноставним примерима (нпр. функција која израчунава обим правоугаоника).</w:t>
            </w:r>
          </w:p>
          <w:p w14:paraId="3E91F8F4"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Од ученика, на овом нивоу, није могуће очекивати креирање сложенијих програма, па сходно томе, задатке прилагодити тако да горња граница дужине текста програма буде десетак линија. У првој фази ученици треба да разумеју како раде готови програми које наставник пише (да могу да предвиде резултат њиховог рада без извршавања програма), затим у наредној фази могу да допуњавају програме чији је основни костур дат и тек онда да самостално пишу програме од почетка до краја. Метода откривања и отклањања грешака у готовим програмима може се користити у свим поменутим фазама (на основном нивоу, то су једноставне синтаксичке грешке, а на напредном су озбиљнији семантички пропусти).</w:t>
            </w:r>
          </w:p>
          <w:p w14:paraId="0108736C"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 xml:space="preserve">У склопу додатне наставе и рада са заинтересованим ученицима препоручује се израда задатака донекле комплексније алгоритамске структуре и упознавање ученика са мало ширим фрагментом библиотеке одабраног програмског језика. Кроз задатке могуће је упознати ученике са сложенијим и угњежденим гранањем (на пример, одређивање агрегатног стања воде на основу температуре или оцене ученика на основу броја поена, упоређивање два датума на основу поређења година, затим месеца и на крају дана и слично). У склопу обраде петљи могуће је обрадити имплементације неколико </w:t>
            </w:r>
            <w:r w:rsidRPr="00E65872">
              <w:rPr>
                <w:color w:val="000000"/>
                <w:lang w:val="sr-Latn-RS" w:eastAsia="sr-Latn-RS"/>
              </w:rPr>
              <w:lastRenderedPageBreak/>
              <w:t>основних алгоритама: одређивање збира, производа, броја елемената, минимума и максимума серије елемената, пресликавање и филтрирање серије (на пример, штампање таблице квадрата и корена, издвајање свих дана у којима је дневна температура била испод нуле), линеарна претрага серије елемената (провера да ли серија садржи елемент који задовољава одређено својство) и њихове комбинације. Да би ученици боље разумели ове алгоритме, могуће их је прво имплементирати на кратким серијама, без коришћења петље (на пример, имплементирати прво одређивање максимума пет бројева, па тек онда прећи на максимум n бројева). Ученицима је могуће приказати и алгоритме одређивања цифара у позиционом запису броја и формирања броја на основу датих цифара. У циљу једноставнијег решавања задатака, ученицима је могуће приказати напредније структуре података које савремени програмски језици подржавају: уређене парови и n-торке (на пример, пар географских координата), мапе тј. речнике (на пример, пресликавање имена ученика у број освојених поена, пресликавање имена града у пар његових географских координата) и слично. Такође, могуће је проширити скуп библиотечких функција које ученици могу да користе. Све појмове увести искључиво кроз примере употребе у смисленим задацима и избегавати приступ у коме се нови појмови уводе без јасне мотивације.</w:t>
            </w:r>
          </w:p>
          <w:p w14:paraId="3C40B45A"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Препоручени број часова је 15.</w:t>
            </w:r>
          </w:p>
          <w:p w14:paraId="1953AA6E" w14:textId="77777777" w:rsidR="0091031C" w:rsidRPr="00E65872" w:rsidRDefault="0091031C" w:rsidP="00623D58">
            <w:pPr>
              <w:jc w:val="both"/>
            </w:pPr>
          </w:p>
        </w:tc>
      </w:tr>
      <w:tr w:rsidR="0091031C" w14:paraId="7E54CBA7" w14:textId="77777777" w:rsidTr="00F73B55">
        <w:tc>
          <w:tcPr>
            <w:tcW w:w="1555" w:type="dxa"/>
            <w:vAlign w:val="center"/>
          </w:tcPr>
          <w:p w14:paraId="47150529" w14:textId="77777777" w:rsidR="0091031C" w:rsidRPr="00E65872" w:rsidRDefault="0091031C" w:rsidP="00623D58">
            <w:pPr>
              <w:jc w:val="center"/>
            </w:pPr>
            <w:r w:rsidRPr="00E65872">
              <w:rPr>
                <w:b/>
                <w:bCs/>
                <w:color w:val="000000"/>
                <w:lang w:val="sr-Latn-RS" w:eastAsia="sr-Latn-RS"/>
              </w:rPr>
              <w:lastRenderedPageBreak/>
              <w:t>ПРОЈЕКТНИ ЗАДАТАК</w:t>
            </w:r>
          </w:p>
        </w:tc>
        <w:tc>
          <w:tcPr>
            <w:tcW w:w="1701" w:type="dxa"/>
          </w:tcPr>
          <w:p w14:paraId="0C73D5F5" w14:textId="77777777" w:rsidR="0091031C" w:rsidRPr="00E65872" w:rsidRDefault="0091031C" w:rsidP="00623D58">
            <w:pPr>
              <w:spacing w:after="150"/>
              <w:rPr>
                <w:color w:val="000000"/>
                <w:lang w:val="sr-Latn-RS" w:eastAsia="sr-Latn-RS"/>
              </w:rPr>
            </w:pPr>
            <w:r w:rsidRPr="00E65872">
              <w:rPr>
                <w:color w:val="000000"/>
                <w:lang w:val="sr-Latn-RS" w:eastAsia="sr-Latn-RS"/>
              </w:rPr>
              <w:t>– сарађује са осталим члановима групе у одабиру теме, прикупљању и обради материјала, представљању пројектних резултата и закључака;</w:t>
            </w:r>
          </w:p>
          <w:p w14:paraId="52E3C63C" w14:textId="77777777" w:rsidR="0091031C" w:rsidRPr="00E65872" w:rsidRDefault="0091031C" w:rsidP="00623D58">
            <w:pPr>
              <w:spacing w:after="150"/>
              <w:rPr>
                <w:color w:val="000000"/>
                <w:lang w:val="sr-Latn-RS" w:eastAsia="sr-Latn-RS"/>
              </w:rPr>
            </w:pPr>
            <w:r w:rsidRPr="00E65872">
              <w:rPr>
                <w:color w:val="000000"/>
                <w:lang w:val="sr-Latn-RS" w:eastAsia="sr-Latn-RS"/>
              </w:rPr>
              <w:t xml:space="preserve">– користи могућности које пружају </w:t>
            </w:r>
            <w:r w:rsidRPr="00E65872">
              <w:rPr>
                <w:color w:val="000000"/>
                <w:lang w:val="sr-Latn-RS" w:eastAsia="sr-Latn-RS"/>
              </w:rPr>
              <w:lastRenderedPageBreak/>
              <w:t>рачунарске мреже у сфери комуникације и сарадње;</w:t>
            </w:r>
          </w:p>
          <w:p w14:paraId="0738C869" w14:textId="77777777" w:rsidR="0091031C" w:rsidRPr="00E65872" w:rsidRDefault="0091031C" w:rsidP="00623D58">
            <w:pPr>
              <w:spacing w:after="150"/>
              <w:rPr>
                <w:color w:val="000000"/>
                <w:lang w:val="sr-Latn-RS" w:eastAsia="sr-Latn-RS"/>
              </w:rPr>
            </w:pPr>
            <w:r w:rsidRPr="00E65872">
              <w:rPr>
                <w:color w:val="000000"/>
                <w:lang w:val="sr-Latn-RS" w:eastAsia="sr-Latn-RS"/>
              </w:rPr>
              <w:t>– креира, објављује и представља дигиталне садржаје користећи расположиве алате;</w:t>
            </w:r>
          </w:p>
          <w:p w14:paraId="286D2B1A" w14:textId="77777777" w:rsidR="0091031C" w:rsidRPr="00E65872" w:rsidRDefault="0091031C" w:rsidP="00623D58">
            <w:r w:rsidRPr="00E65872">
              <w:rPr>
                <w:color w:val="000000"/>
                <w:lang w:val="sr-Latn-RS" w:eastAsia="sr-Latn-RS"/>
              </w:rPr>
              <w:t>– вреднује процес и резултате пројектних активности.</w:t>
            </w:r>
            <w:r w:rsidRPr="00E65872">
              <w:t xml:space="preserve"> </w:t>
            </w:r>
          </w:p>
        </w:tc>
        <w:tc>
          <w:tcPr>
            <w:tcW w:w="1417" w:type="dxa"/>
            <w:gridSpan w:val="2"/>
            <w:vAlign w:val="center"/>
          </w:tcPr>
          <w:p w14:paraId="7F1B5ECE" w14:textId="77777777" w:rsidR="0091031C" w:rsidRPr="00E65872" w:rsidRDefault="0091031C" w:rsidP="00623D58">
            <w:pPr>
              <w:spacing w:after="150"/>
              <w:rPr>
                <w:color w:val="000000"/>
                <w:lang w:val="sr-Latn-RS" w:eastAsia="sr-Latn-RS"/>
              </w:rPr>
            </w:pPr>
            <w:r w:rsidRPr="00E65872">
              <w:rPr>
                <w:color w:val="000000"/>
                <w:lang w:val="sr-Latn-RS" w:eastAsia="sr-Latn-RS"/>
              </w:rPr>
              <w:lastRenderedPageBreak/>
              <w:t>Фазе пројектног задатка од израде плана до представљања решења.</w:t>
            </w:r>
          </w:p>
          <w:p w14:paraId="58110749" w14:textId="77777777" w:rsidR="0091031C" w:rsidRPr="00E65872" w:rsidRDefault="0091031C" w:rsidP="00623D58">
            <w:pPr>
              <w:spacing w:after="150"/>
              <w:rPr>
                <w:color w:val="000000"/>
                <w:lang w:val="sr-Latn-RS" w:eastAsia="sr-Latn-RS"/>
              </w:rPr>
            </w:pPr>
            <w:r w:rsidRPr="00E65872">
              <w:rPr>
                <w:color w:val="000000"/>
                <w:lang w:val="sr-Latn-RS" w:eastAsia="sr-Latn-RS"/>
              </w:rPr>
              <w:t>Израда пројектног задатка у корелацији са другим предметима.</w:t>
            </w:r>
          </w:p>
          <w:p w14:paraId="20515E81" w14:textId="77777777" w:rsidR="0091031C" w:rsidRPr="00E65872" w:rsidRDefault="0091031C" w:rsidP="00623D58">
            <w:r w:rsidRPr="00E65872">
              <w:rPr>
                <w:color w:val="000000"/>
                <w:lang w:val="sr-Latn-RS" w:eastAsia="sr-Latn-RS"/>
              </w:rPr>
              <w:lastRenderedPageBreak/>
              <w:t>Вредновање резултата пројектног задатка.</w:t>
            </w:r>
          </w:p>
        </w:tc>
        <w:tc>
          <w:tcPr>
            <w:tcW w:w="5387" w:type="dxa"/>
            <w:gridSpan w:val="2"/>
          </w:tcPr>
          <w:p w14:paraId="6CA32C50" w14:textId="77777777" w:rsidR="0091031C" w:rsidRPr="00E65872" w:rsidRDefault="0091031C" w:rsidP="00623D58">
            <w:pPr>
              <w:ind w:firstLine="480"/>
              <w:rPr>
                <w:color w:val="000000"/>
                <w:lang w:val="sr-Latn-RS" w:eastAsia="sr-Latn-RS"/>
              </w:rPr>
            </w:pPr>
            <w:r w:rsidRPr="00E65872">
              <w:rPr>
                <w:b/>
                <w:bCs/>
                <w:color w:val="000000"/>
                <w:lang w:val="sr-Latn-RS" w:eastAsia="sr-Latn-RS"/>
              </w:rPr>
              <w:lastRenderedPageBreak/>
              <w:t>Пројектни задатак из области ИКТ и Дигитална писменост</w:t>
            </w:r>
          </w:p>
          <w:p w14:paraId="4AE7F4C5"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При реализацији тематске целине нагласак је на разради пројектног задатка – од израде плана до представљања решења. Наставник планира фазе пројектног задатка у складу са временом, сложеношћу теме, расположивим ресурсима (знања, вештине и ставови које су ученици усвојили након тематских целина ИКТ и Дигитална писменост, техничке опремљености школе и других релевантних фактора). Ученици заједно са наставником пролазе кроз све фазе рада на пројектном задатку, при чему наставник наглашава сваки корак, објашњава, иницира дискусију и предлаже решења.</w:t>
            </w:r>
          </w:p>
          <w:p w14:paraId="3FA5FF36" w14:textId="77777777" w:rsidR="0091031C" w:rsidRPr="00E65872" w:rsidRDefault="0091031C" w:rsidP="00623D58">
            <w:pPr>
              <w:ind w:firstLine="480"/>
              <w:rPr>
                <w:color w:val="000000"/>
                <w:lang w:val="sr-Latn-RS" w:eastAsia="sr-Latn-RS"/>
              </w:rPr>
            </w:pPr>
            <w:r w:rsidRPr="00E65872">
              <w:rPr>
                <w:color w:val="000000"/>
                <w:lang w:val="sr-Latn-RS" w:eastAsia="sr-Latn-RS"/>
              </w:rPr>
              <w:lastRenderedPageBreak/>
              <w:t>При представљању фаза пројекта може послужити следећи пример: </w:t>
            </w:r>
            <w:r w:rsidRPr="00E65872">
              <w:rPr>
                <w:i/>
                <w:iCs/>
                <w:color w:val="000000"/>
                <w:lang w:val="sr-Latn-RS" w:eastAsia="sr-Latn-RS"/>
              </w:rPr>
              <w:t>Фаза 1</w:t>
            </w:r>
            <w:r w:rsidRPr="00E65872">
              <w:rPr>
                <w:color w:val="000000"/>
                <w:lang w:val="sr-Latn-RS" w:eastAsia="sr-Latn-RS"/>
              </w:rPr>
              <w:t>: представљање тема, формирање група и одабир теме; </w:t>
            </w:r>
            <w:r w:rsidRPr="00E65872">
              <w:rPr>
                <w:i/>
                <w:iCs/>
                <w:color w:val="000000"/>
                <w:lang w:val="sr-Latn-RS" w:eastAsia="sr-Latn-RS"/>
              </w:rPr>
              <w:t>Фаза 2</w:t>
            </w:r>
            <w:r w:rsidRPr="00E65872">
              <w:rPr>
                <w:color w:val="000000"/>
                <w:lang w:val="sr-Latn-RS" w:eastAsia="sr-Latn-RS"/>
              </w:rPr>
              <w:t>: Одабир материјала и средстава, разматрање додатне подршке предметног наставника у зависности од теме; </w:t>
            </w:r>
            <w:r w:rsidRPr="00E65872">
              <w:rPr>
                <w:i/>
                <w:iCs/>
                <w:color w:val="000000"/>
                <w:lang w:val="sr-Latn-RS" w:eastAsia="sr-Latn-RS"/>
              </w:rPr>
              <w:t>Фаза 3</w:t>
            </w:r>
            <w:r w:rsidRPr="00E65872">
              <w:rPr>
                <w:color w:val="000000"/>
                <w:lang w:val="sr-Latn-RS" w:eastAsia="sr-Latn-RS"/>
              </w:rPr>
              <w:t>: Планирање времена и избор стратегије за решавање задатка у складу са роком за предају рада; </w:t>
            </w:r>
            <w:r w:rsidRPr="00E65872">
              <w:rPr>
                <w:i/>
                <w:iCs/>
                <w:color w:val="000000"/>
                <w:lang w:val="sr-Latn-RS" w:eastAsia="sr-Latn-RS"/>
              </w:rPr>
              <w:t>Фаза 4:</w:t>
            </w:r>
            <w:r w:rsidRPr="00E65872">
              <w:rPr>
                <w:color w:val="000000"/>
                <w:lang w:val="sr-Latn-RS" w:eastAsia="sr-Latn-RS"/>
              </w:rPr>
              <w:t> Прикупљање и проучавање материјала, израда задатка и припрема за излагање; </w:t>
            </w:r>
            <w:r w:rsidRPr="00E65872">
              <w:rPr>
                <w:i/>
                <w:iCs/>
                <w:color w:val="000000"/>
                <w:lang w:val="sr-Latn-RS" w:eastAsia="sr-Latn-RS"/>
              </w:rPr>
              <w:t>Фаза 5:</w:t>
            </w:r>
            <w:r w:rsidRPr="00E65872">
              <w:rPr>
                <w:color w:val="000000"/>
                <w:lang w:val="sr-Latn-RS" w:eastAsia="sr-Latn-RS"/>
              </w:rPr>
              <w:t> Представљање резултата пројектног задатка, дискусија и процена/самопроцена урађеног (наставник модерира, обезбеђује услове за што успешније излагање, усмерава дискусију и врши евалуацију урађеног са јасном повратном информацијом).</w:t>
            </w:r>
          </w:p>
          <w:p w14:paraId="5E3C85B2"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Пројектни задаци се баве реалним темама из школског или свакодневног живота. За предвиђени број часова ове тематске целине и са добро испланираним активностима може се очекивати да ученици успешно израде и представе решење пројектног задатка. Акценат је на подстицању иницијативе и креативности, успостављању сарадничких и вредносних ставова код ученика. Циљ је развијање и неговање: поступности, повезивања и изградње сопствених стратегија учења, вршњачког учења, вредновања и самовредновања постигнућа.</w:t>
            </w:r>
          </w:p>
          <w:p w14:paraId="52E1D7A7"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Пројектни задаци подразумевају корелацију и сарадњу са наставницима осталих предмета, која се може остварити на оваквим и сличним примерима:</w:t>
            </w:r>
          </w:p>
          <w:p w14:paraId="3D1B0147" w14:textId="77777777" w:rsidR="0091031C" w:rsidRPr="00E65872" w:rsidRDefault="0091031C" w:rsidP="00623D58">
            <w:pPr>
              <w:ind w:firstLine="480"/>
              <w:rPr>
                <w:color w:val="000000"/>
                <w:lang w:val="sr-Latn-RS" w:eastAsia="sr-Latn-RS"/>
              </w:rPr>
            </w:pPr>
            <w:r w:rsidRPr="00E65872">
              <w:rPr>
                <w:i/>
                <w:iCs/>
                <w:color w:val="000000"/>
                <w:lang w:val="sr-Latn-RS" w:eastAsia="sr-Latn-RS"/>
              </w:rPr>
              <w:t>– израда упутства или туторијала са табеларним представљањем података</w:t>
            </w:r>
          </w:p>
          <w:p w14:paraId="500CD1F1" w14:textId="77777777" w:rsidR="0091031C" w:rsidRPr="00E65872" w:rsidRDefault="0091031C" w:rsidP="00623D58">
            <w:pPr>
              <w:ind w:firstLine="480"/>
              <w:rPr>
                <w:color w:val="000000"/>
                <w:lang w:val="sr-Latn-RS" w:eastAsia="sr-Latn-RS"/>
              </w:rPr>
            </w:pPr>
            <w:r w:rsidRPr="00E65872">
              <w:rPr>
                <w:i/>
                <w:iCs/>
                <w:color w:val="000000"/>
                <w:lang w:val="sr-Latn-RS" w:eastAsia="sr-Latn-RS"/>
              </w:rPr>
              <w:t>– израда упитника на тему дигиталног насиља</w:t>
            </w:r>
          </w:p>
          <w:p w14:paraId="16DED987"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Спровести са ученицима истраживање на тему дигиталног насиља, а резултате спроведеног истраживања користити приликом представљања пројектног задатка (пожељно је да наставник користи онлајн упитник приликом прикупљања података, за које би ученици приредили питања). Ученици се могу поделити у групе сходно фази истраживања: група која осмишљава питања, група која анализира прикупљене податке, представља резултате истраживања и група која израђује упутства заштите од дигиталног насиља.</w:t>
            </w:r>
          </w:p>
          <w:p w14:paraId="7E4BD4C0"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lastRenderedPageBreak/>
              <w:t>Додатна мотивација за ученике може бити избор најбољих радова за: школски часопис, сајт школе, огласну таблу (одељење гласа – вредновање, самовредновање) а да остале радове постављају на пано у кабинету информатике и рачунарства…</w:t>
            </w:r>
          </w:p>
          <w:p w14:paraId="3E2DB93E"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Добар пример сумирања научених поступака је израда пратеће документације у виду фајлова различитог типа, као што су текстуални фајлови, слике, видео материјали и сл.</w:t>
            </w:r>
          </w:p>
          <w:p w14:paraId="7B286426"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Препоручени број часова је 4.</w:t>
            </w:r>
          </w:p>
          <w:p w14:paraId="579703D5" w14:textId="77777777" w:rsidR="0091031C" w:rsidRPr="00E65872" w:rsidRDefault="0091031C" w:rsidP="00623D58">
            <w:pPr>
              <w:ind w:firstLine="480"/>
              <w:rPr>
                <w:color w:val="000000"/>
                <w:lang w:val="sr-Latn-RS" w:eastAsia="sr-Latn-RS"/>
              </w:rPr>
            </w:pPr>
            <w:r w:rsidRPr="00E65872">
              <w:rPr>
                <w:b/>
                <w:bCs/>
                <w:color w:val="000000"/>
                <w:lang w:val="sr-Latn-RS" w:eastAsia="sr-Latn-RS"/>
              </w:rPr>
              <w:t>Пројектни задатак из области Рачунарство</w:t>
            </w:r>
          </w:p>
          <w:p w14:paraId="577AF04C"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Пројектна настава је комплексан приступ настави и учењу који најчешће користи методе као што су проблемска настава и учење засновано на истрази (питањима).</w:t>
            </w:r>
          </w:p>
          <w:p w14:paraId="22617F5C"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Проблемска настава поставља пред ученике стварни проблем из живота који треба истражити и за који треба предложити могућа решења. Све врсте реалних животних проблема могу бити повод за проблемску наставу. Пронађена решења се могу тестирати и о њима се може расправљати.</w:t>
            </w:r>
          </w:p>
          <w:p w14:paraId="115FA78B"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Истраживање можемо да дефинишемо као „потрагу за истином, информацијама или знањем”. Учење засновано на истраживању почиње постављањем питања, наставља са истраживањем и завршава се проналажењем решења, доношењем разумних закључака, одговарајућих одлука, или применом нових знања или вештина.</w:t>
            </w:r>
          </w:p>
          <w:p w14:paraId="1DAB3F0A"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Обе наставне методе се фокусирају на развијање вештина за решавања проблема, критичко мишљење и обраду информација. Оне дају најбоље резултате када су почетна питања/проблеми довољно отворени (одговор није могуће наћи једноставним укуцавањем у претраживач) и када ученици раде у малим тимовима или групама. Ове две методе су уско повезане и често се преклапају. Изузетно је важно имати на уму да у оба приступа нема нужно тачних и нетачних одговора. Свако решење може имати мане и врлине, а ученици морају да их анализирају и процењују.</w:t>
            </w:r>
          </w:p>
          <w:p w14:paraId="4D9E174F"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lastRenderedPageBreak/>
              <w:t>Наставни пројекат подразумева програмирање у текстуалном програмском језику или адаптацију унапред датог програма у циљу решавања пројектног задатка.</w:t>
            </w:r>
          </w:p>
          <w:p w14:paraId="44F0FFC6"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Могуће теме наставног пројекта:</w:t>
            </w:r>
          </w:p>
          <w:p w14:paraId="6C91331B"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 како да убедимо тинејџере да се здраво хране? (израда програма који нпр. нуди намирнице различитих група и, на основу одабраних, рачуна калоријску вредност...);</w:t>
            </w:r>
          </w:p>
          <w:p w14:paraId="19628D65"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 како би могао да изгледа најефикаснији бицикл на свету? (израда програма који прорачунава перформансе бицикла на основу нпр. различите величине точкова...);</w:t>
            </w:r>
          </w:p>
          <w:p w14:paraId="74D71575"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 шта можемо да учинимо са школским отпадом? (израда програма који прорачунава нпр. зараду од продаје секундарних сировина...)</w:t>
            </w:r>
          </w:p>
          <w:p w14:paraId="7A5F2B6D"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 како би могли да редизајнирамо учионицу па да услови за учење буду бољи? (израда програма који прорачунава нпр. цене кречења различитим врстама материјала или цене различитог школског мобилијара...);</w:t>
            </w:r>
          </w:p>
          <w:p w14:paraId="3011F39A"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 како да производимо здраву ужину за дефинисани буџет? (израда програма који прорачунава нпр. укупну цену успостављања пластеника са различитим биљним културама).</w:t>
            </w:r>
          </w:p>
          <w:p w14:paraId="3BBB304A"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Сви елементи пројектног задатка морају бити реални. Ученици треба да потраже цене одређених производа и/или услуга, дизајнирају једно или више решења и предвиде трошкове за свако од њих.</w:t>
            </w:r>
          </w:p>
          <w:p w14:paraId="17385C74"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Напомена: На првом часу, заједно са ученицима, формирати листу критеријума на основу којих ће се процењивати квалитет решења проблемских задатака. На овај начин, ученицима ће бити потпуно јасно шта квалитетно решење подразумева. Листа мора бити свеобухватна – не сме да се односи само на квалитет креираних програма, већ и на квалитет представљања и образлагања предложених решења (коришћењем научених техника рада у програмима за обраду текста, звучних и видео записа, програмима за израду презентација).</w:t>
            </w:r>
          </w:p>
          <w:p w14:paraId="683F9240" w14:textId="77777777" w:rsidR="0091031C" w:rsidRPr="00E65872" w:rsidRDefault="0091031C" w:rsidP="00623D58">
            <w:pPr>
              <w:spacing w:after="150"/>
              <w:ind w:firstLine="480"/>
              <w:rPr>
                <w:color w:val="000000"/>
                <w:lang w:val="sr-Latn-RS" w:eastAsia="sr-Latn-RS"/>
              </w:rPr>
            </w:pPr>
            <w:r w:rsidRPr="00E65872">
              <w:rPr>
                <w:color w:val="000000"/>
                <w:lang w:val="sr-Latn-RS" w:eastAsia="sr-Latn-RS"/>
              </w:rPr>
              <w:t>Препоручени број часова је 3.</w:t>
            </w:r>
          </w:p>
          <w:p w14:paraId="69DA7F5C" w14:textId="77777777" w:rsidR="0091031C" w:rsidRPr="00E65872" w:rsidRDefault="0091031C" w:rsidP="00623D58">
            <w:pPr>
              <w:spacing w:after="150"/>
              <w:ind w:firstLine="480"/>
              <w:jc w:val="both"/>
            </w:pPr>
          </w:p>
        </w:tc>
      </w:tr>
    </w:tbl>
    <w:p w14:paraId="1615C0B4" w14:textId="77777777" w:rsidR="0091031C" w:rsidRDefault="0091031C" w:rsidP="0091031C"/>
    <w:p w14:paraId="4AA3EA5A" w14:textId="77777777" w:rsidR="001B6ED3" w:rsidRPr="0004013B" w:rsidRDefault="001B6ED3" w:rsidP="001B6ED3">
      <w:pPr>
        <w:rPr>
          <w:color w:val="000000"/>
          <w:highlight w:val="yellow"/>
          <w:lang w:val="sr-Cyrl-CS"/>
        </w:rPr>
      </w:pPr>
    </w:p>
    <w:p w14:paraId="0D625A90" w14:textId="0247A950" w:rsidR="001B6ED3" w:rsidRDefault="001B6ED3" w:rsidP="001B6ED3">
      <w:pPr>
        <w:pStyle w:val="Heading4"/>
        <w:rPr>
          <w:sz w:val="24"/>
          <w:szCs w:val="24"/>
        </w:rPr>
      </w:pPr>
      <w:bookmarkStart w:id="3" w:name="_Toc203371695"/>
      <w:bookmarkStart w:id="4" w:name="_Toc234291899"/>
      <w:bookmarkStart w:id="5" w:name="_Toc266703152"/>
      <w:proofErr w:type="spellStart"/>
      <w:r w:rsidRPr="0004013B">
        <w:rPr>
          <w:sz w:val="24"/>
          <w:szCs w:val="24"/>
        </w:rPr>
        <w:t>Садржај</w:t>
      </w:r>
      <w:proofErr w:type="spellEnd"/>
      <w:r w:rsidRPr="0004013B">
        <w:rPr>
          <w:sz w:val="24"/>
          <w:szCs w:val="24"/>
        </w:rPr>
        <w:t xml:space="preserve"> </w:t>
      </w:r>
      <w:proofErr w:type="spellStart"/>
      <w:r w:rsidRPr="0004013B">
        <w:rPr>
          <w:sz w:val="24"/>
          <w:szCs w:val="24"/>
        </w:rPr>
        <w:t>програма</w:t>
      </w:r>
      <w:bookmarkEnd w:id="3"/>
      <w:bookmarkEnd w:id="4"/>
      <w:bookmarkEnd w:id="5"/>
      <w:proofErr w:type="spellEnd"/>
    </w:p>
    <w:p w14:paraId="123725E0" w14:textId="68B4C49D" w:rsidR="0060526F" w:rsidRDefault="0060526F" w:rsidP="0060526F"/>
    <w:p w14:paraId="79E79B64" w14:textId="45413BCC" w:rsidR="0060526F" w:rsidRDefault="0060526F" w:rsidP="0060526F"/>
    <w:tbl>
      <w:tblPr>
        <w:tblW w:w="11057" w:type="dxa"/>
        <w:tblInd w:w="-1139" w:type="dxa"/>
        <w:tblLayout w:type="fixed"/>
        <w:tblLook w:val="04A0" w:firstRow="1" w:lastRow="0" w:firstColumn="1" w:lastColumn="0" w:noHBand="0" w:noVBand="1"/>
      </w:tblPr>
      <w:tblGrid>
        <w:gridCol w:w="870"/>
        <w:gridCol w:w="1824"/>
        <w:gridCol w:w="850"/>
        <w:gridCol w:w="560"/>
        <w:gridCol w:w="560"/>
        <w:gridCol w:w="560"/>
        <w:gridCol w:w="560"/>
        <w:gridCol w:w="560"/>
        <w:gridCol w:w="560"/>
        <w:gridCol w:w="1840"/>
        <w:gridCol w:w="2313"/>
      </w:tblGrid>
      <w:tr w:rsidR="0060526F" w:rsidRPr="0060526F" w14:paraId="60ACF7DE" w14:textId="77777777" w:rsidTr="005B6A62">
        <w:trPr>
          <w:trHeight w:val="799"/>
        </w:trPr>
        <w:tc>
          <w:tcPr>
            <w:tcW w:w="870" w:type="dxa"/>
            <w:vMerge w:val="restart"/>
            <w:tcBorders>
              <w:top w:val="single" w:sz="4" w:space="0" w:color="auto"/>
              <w:left w:val="single" w:sz="4" w:space="0" w:color="auto"/>
              <w:bottom w:val="single" w:sz="4" w:space="0" w:color="auto"/>
              <w:right w:val="single" w:sz="4" w:space="0" w:color="auto"/>
            </w:tcBorders>
            <w:shd w:val="clear" w:color="000000" w:fill="DAEEF3"/>
            <w:vAlign w:val="center"/>
            <w:hideMark/>
          </w:tcPr>
          <w:p w14:paraId="5A2CD370" w14:textId="77777777" w:rsidR="0060526F" w:rsidRPr="0060526F" w:rsidRDefault="0060526F" w:rsidP="0060526F">
            <w:pPr>
              <w:jc w:val="center"/>
              <w:rPr>
                <w:color w:val="000000"/>
                <w:lang w:val="sr-Latn-RS" w:eastAsia="sr-Latn-RS"/>
              </w:rPr>
            </w:pPr>
            <w:r w:rsidRPr="0060526F">
              <w:rPr>
                <w:color w:val="000000"/>
                <w:lang w:val="sr-Latn-RS" w:eastAsia="sr-Latn-RS"/>
              </w:rPr>
              <w:t>Број ТЕМЕ</w:t>
            </w:r>
          </w:p>
        </w:tc>
        <w:tc>
          <w:tcPr>
            <w:tcW w:w="1824" w:type="dxa"/>
            <w:vMerge w:val="restart"/>
            <w:tcBorders>
              <w:top w:val="single" w:sz="4" w:space="0" w:color="auto"/>
              <w:left w:val="single" w:sz="4" w:space="0" w:color="auto"/>
              <w:bottom w:val="single" w:sz="4" w:space="0" w:color="auto"/>
              <w:right w:val="single" w:sz="4" w:space="0" w:color="auto"/>
            </w:tcBorders>
            <w:shd w:val="clear" w:color="000000" w:fill="DAEEF3"/>
            <w:vAlign w:val="center"/>
            <w:hideMark/>
          </w:tcPr>
          <w:p w14:paraId="04B86780" w14:textId="77777777" w:rsidR="0060526F" w:rsidRPr="0060526F" w:rsidRDefault="0060526F" w:rsidP="005B6A62">
            <w:pPr>
              <w:ind w:right="179"/>
              <w:jc w:val="center"/>
              <w:rPr>
                <w:color w:val="000000"/>
                <w:lang w:val="sr-Latn-RS" w:eastAsia="sr-Latn-RS"/>
              </w:rPr>
            </w:pPr>
            <w:r w:rsidRPr="0060526F">
              <w:rPr>
                <w:color w:val="000000"/>
                <w:lang w:val="sr-Latn-RS" w:eastAsia="sr-Latn-RS"/>
              </w:rPr>
              <w:t>НАСТАВНА ТЕМА-ОБЛАСТ</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DAEEF3"/>
            <w:textDirection w:val="btLr"/>
            <w:vAlign w:val="center"/>
            <w:hideMark/>
          </w:tcPr>
          <w:p w14:paraId="31675DFC" w14:textId="77777777" w:rsidR="0060526F" w:rsidRPr="0060526F" w:rsidRDefault="0060526F" w:rsidP="0060526F">
            <w:pPr>
              <w:jc w:val="center"/>
              <w:rPr>
                <w:color w:val="000000"/>
                <w:lang w:val="sr-Latn-RS" w:eastAsia="sr-Latn-RS"/>
              </w:rPr>
            </w:pPr>
            <w:r w:rsidRPr="0060526F">
              <w:rPr>
                <w:color w:val="000000"/>
                <w:lang w:val="sr-Latn-RS" w:eastAsia="sr-Latn-RS"/>
              </w:rPr>
              <w:t>БРОЈ ЧАСОВА ПО ТЕМИ</w:t>
            </w:r>
          </w:p>
        </w:tc>
        <w:tc>
          <w:tcPr>
            <w:tcW w:w="560" w:type="dxa"/>
            <w:vMerge w:val="restart"/>
            <w:tcBorders>
              <w:top w:val="single" w:sz="4" w:space="0" w:color="auto"/>
              <w:left w:val="single" w:sz="4" w:space="0" w:color="auto"/>
              <w:bottom w:val="single" w:sz="4" w:space="0" w:color="auto"/>
              <w:right w:val="single" w:sz="4" w:space="0" w:color="auto"/>
            </w:tcBorders>
            <w:shd w:val="clear" w:color="000000" w:fill="DAEEF3"/>
            <w:textDirection w:val="btLr"/>
            <w:vAlign w:val="center"/>
            <w:hideMark/>
          </w:tcPr>
          <w:p w14:paraId="658D6722" w14:textId="77777777" w:rsidR="0060526F" w:rsidRPr="0060526F" w:rsidRDefault="0060526F" w:rsidP="0060526F">
            <w:pPr>
              <w:jc w:val="center"/>
              <w:rPr>
                <w:color w:val="000000"/>
                <w:lang w:val="sr-Latn-RS" w:eastAsia="sr-Latn-RS"/>
              </w:rPr>
            </w:pPr>
            <w:r w:rsidRPr="0060526F">
              <w:rPr>
                <w:color w:val="000000"/>
                <w:lang w:val="sr-Latn-RS" w:eastAsia="sr-Latn-RS"/>
              </w:rPr>
              <w:t>Свођење ОЦЕНА</w:t>
            </w:r>
          </w:p>
        </w:tc>
        <w:tc>
          <w:tcPr>
            <w:tcW w:w="560" w:type="dxa"/>
            <w:vMerge w:val="restart"/>
            <w:tcBorders>
              <w:top w:val="single" w:sz="4" w:space="0" w:color="auto"/>
              <w:left w:val="single" w:sz="4" w:space="0" w:color="auto"/>
              <w:bottom w:val="single" w:sz="4" w:space="0" w:color="auto"/>
              <w:right w:val="single" w:sz="4" w:space="0" w:color="auto"/>
            </w:tcBorders>
            <w:shd w:val="clear" w:color="000000" w:fill="DAEEF3"/>
            <w:textDirection w:val="btLr"/>
            <w:vAlign w:val="center"/>
            <w:hideMark/>
          </w:tcPr>
          <w:p w14:paraId="7CBA7457" w14:textId="77777777" w:rsidR="0060526F" w:rsidRPr="0060526F" w:rsidRDefault="0060526F" w:rsidP="0060526F">
            <w:pPr>
              <w:jc w:val="center"/>
              <w:rPr>
                <w:color w:val="000000"/>
                <w:lang w:val="sr-Latn-RS" w:eastAsia="sr-Latn-RS"/>
              </w:rPr>
            </w:pPr>
            <w:r w:rsidRPr="0060526F">
              <w:rPr>
                <w:color w:val="000000"/>
                <w:lang w:val="sr-Latn-RS" w:eastAsia="sr-Latn-RS"/>
              </w:rPr>
              <w:t>Провера знања</w:t>
            </w:r>
          </w:p>
        </w:tc>
        <w:tc>
          <w:tcPr>
            <w:tcW w:w="560" w:type="dxa"/>
            <w:vMerge w:val="restart"/>
            <w:tcBorders>
              <w:top w:val="single" w:sz="4" w:space="0" w:color="auto"/>
              <w:left w:val="single" w:sz="4" w:space="0" w:color="auto"/>
              <w:bottom w:val="single" w:sz="4" w:space="0" w:color="000000"/>
              <w:right w:val="single" w:sz="4" w:space="0" w:color="auto"/>
            </w:tcBorders>
            <w:shd w:val="clear" w:color="000000" w:fill="DAEEF3"/>
            <w:textDirection w:val="btLr"/>
            <w:vAlign w:val="center"/>
            <w:hideMark/>
          </w:tcPr>
          <w:p w14:paraId="180E2A84" w14:textId="77777777" w:rsidR="0060526F" w:rsidRPr="0060526F" w:rsidRDefault="0060526F" w:rsidP="0060526F">
            <w:pPr>
              <w:jc w:val="center"/>
              <w:rPr>
                <w:color w:val="000000"/>
                <w:lang w:val="sr-Latn-RS" w:eastAsia="sr-Latn-RS"/>
              </w:rPr>
            </w:pPr>
            <w:r w:rsidRPr="0060526F">
              <w:rPr>
                <w:color w:val="000000"/>
                <w:lang w:val="sr-Latn-RS" w:eastAsia="sr-Latn-RS"/>
              </w:rPr>
              <w:t>обрада</w:t>
            </w:r>
          </w:p>
        </w:tc>
        <w:tc>
          <w:tcPr>
            <w:tcW w:w="560" w:type="dxa"/>
            <w:vMerge w:val="restart"/>
            <w:tcBorders>
              <w:top w:val="single" w:sz="4" w:space="0" w:color="auto"/>
              <w:left w:val="single" w:sz="4" w:space="0" w:color="auto"/>
              <w:bottom w:val="single" w:sz="4" w:space="0" w:color="auto"/>
              <w:right w:val="single" w:sz="4" w:space="0" w:color="auto"/>
            </w:tcBorders>
            <w:shd w:val="clear" w:color="000000" w:fill="DAEEF3"/>
            <w:textDirection w:val="btLr"/>
            <w:vAlign w:val="center"/>
            <w:hideMark/>
          </w:tcPr>
          <w:p w14:paraId="7281B5A2" w14:textId="77777777" w:rsidR="0060526F" w:rsidRPr="0060526F" w:rsidRDefault="0060526F" w:rsidP="0060526F">
            <w:pPr>
              <w:jc w:val="center"/>
              <w:rPr>
                <w:color w:val="000000"/>
                <w:lang w:val="sr-Latn-RS" w:eastAsia="sr-Latn-RS"/>
              </w:rPr>
            </w:pPr>
            <w:r w:rsidRPr="0060526F">
              <w:rPr>
                <w:color w:val="000000"/>
                <w:lang w:val="sr-Latn-RS" w:eastAsia="sr-Latn-RS"/>
              </w:rPr>
              <w:t>утврђивање</w:t>
            </w:r>
          </w:p>
        </w:tc>
        <w:tc>
          <w:tcPr>
            <w:tcW w:w="560" w:type="dxa"/>
            <w:vMerge w:val="restart"/>
            <w:tcBorders>
              <w:top w:val="single" w:sz="4" w:space="0" w:color="auto"/>
              <w:left w:val="single" w:sz="4" w:space="0" w:color="auto"/>
              <w:bottom w:val="single" w:sz="4" w:space="0" w:color="auto"/>
              <w:right w:val="single" w:sz="4" w:space="0" w:color="auto"/>
            </w:tcBorders>
            <w:shd w:val="clear" w:color="000000" w:fill="DAEEF3"/>
            <w:textDirection w:val="btLr"/>
            <w:vAlign w:val="center"/>
            <w:hideMark/>
          </w:tcPr>
          <w:p w14:paraId="75220414" w14:textId="77777777" w:rsidR="0060526F" w:rsidRPr="0060526F" w:rsidRDefault="0060526F" w:rsidP="0060526F">
            <w:pPr>
              <w:jc w:val="center"/>
              <w:rPr>
                <w:color w:val="000000"/>
                <w:lang w:val="sr-Latn-RS" w:eastAsia="sr-Latn-RS"/>
              </w:rPr>
            </w:pPr>
            <w:r w:rsidRPr="0060526F">
              <w:rPr>
                <w:color w:val="000000"/>
                <w:lang w:val="sr-Latn-RS" w:eastAsia="sr-Latn-RS"/>
              </w:rPr>
              <w:t>систематизација</w:t>
            </w:r>
          </w:p>
        </w:tc>
        <w:tc>
          <w:tcPr>
            <w:tcW w:w="560" w:type="dxa"/>
            <w:vMerge w:val="restart"/>
            <w:tcBorders>
              <w:top w:val="single" w:sz="4" w:space="0" w:color="auto"/>
              <w:left w:val="single" w:sz="4" w:space="0" w:color="auto"/>
              <w:bottom w:val="single" w:sz="4" w:space="0" w:color="auto"/>
              <w:right w:val="single" w:sz="4" w:space="0" w:color="auto"/>
            </w:tcBorders>
            <w:shd w:val="clear" w:color="000000" w:fill="DAEEF3"/>
            <w:textDirection w:val="btLr"/>
            <w:vAlign w:val="center"/>
            <w:hideMark/>
          </w:tcPr>
          <w:p w14:paraId="350379C3" w14:textId="77777777" w:rsidR="0060526F" w:rsidRPr="0060526F" w:rsidRDefault="0060526F" w:rsidP="0060526F">
            <w:pPr>
              <w:jc w:val="center"/>
              <w:rPr>
                <w:color w:val="000000"/>
                <w:lang w:val="sr-Latn-RS" w:eastAsia="sr-Latn-RS"/>
              </w:rPr>
            </w:pPr>
            <w:r w:rsidRPr="0060526F">
              <w:rPr>
                <w:color w:val="000000"/>
                <w:lang w:val="sr-Latn-RS" w:eastAsia="sr-Latn-RS"/>
              </w:rPr>
              <w:t>Вежбе</w:t>
            </w:r>
          </w:p>
        </w:tc>
        <w:tc>
          <w:tcPr>
            <w:tcW w:w="1840" w:type="dxa"/>
            <w:vMerge w:val="restart"/>
            <w:tcBorders>
              <w:top w:val="single" w:sz="4" w:space="0" w:color="auto"/>
              <w:left w:val="single" w:sz="4" w:space="0" w:color="auto"/>
              <w:bottom w:val="single" w:sz="4" w:space="0" w:color="auto"/>
              <w:right w:val="single" w:sz="4" w:space="0" w:color="auto"/>
            </w:tcBorders>
            <w:shd w:val="clear" w:color="000000" w:fill="DAEEF3"/>
            <w:textDirection w:val="btLr"/>
            <w:vAlign w:val="center"/>
            <w:hideMark/>
          </w:tcPr>
          <w:p w14:paraId="6163097A" w14:textId="77777777" w:rsidR="0060526F" w:rsidRPr="0060526F" w:rsidRDefault="0060526F" w:rsidP="0060526F">
            <w:pPr>
              <w:jc w:val="center"/>
              <w:rPr>
                <w:color w:val="000000"/>
                <w:lang w:val="sr-Latn-RS" w:eastAsia="sr-Latn-RS"/>
              </w:rPr>
            </w:pPr>
            <w:r w:rsidRPr="0060526F">
              <w:rPr>
                <w:color w:val="000000"/>
                <w:lang w:val="sr-Latn-RS" w:eastAsia="sr-Latn-RS"/>
              </w:rPr>
              <w:t xml:space="preserve">време </w:t>
            </w:r>
            <w:r w:rsidRPr="0060526F">
              <w:rPr>
                <w:color w:val="000000"/>
                <w:lang w:val="sr-Latn-RS" w:eastAsia="sr-Latn-RS"/>
              </w:rPr>
              <w:br/>
              <w:t>реализације</w:t>
            </w:r>
          </w:p>
        </w:tc>
        <w:tc>
          <w:tcPr>
            <w:tcW w:w="2313" w:type="dxa"/>
            <w:vMerge w:val="restart"/>
            <w:tcBorders>
              <w:top w:val="single" w:sz="4" w:space="0" w:color="auto"/>
              <w:left w:val="single" w:sz="4" w:space="0" w:color="auto"/>
              <w:bottom w:val="single" w:sz="4" w:space="0" w:color="auto"/>
              <w:right w:val="single" w:sz="4" w:space="0" w:color="auto"/>
            </w:tcBorders>
            <w:shd w:val="clear" w:color="000000" w:fill="DAEEF3"/>
            <w:textDirection w:val="btLr"/>
            <w:vAlign w:val="center"/>
            <w:hideMark/>
          </w:tcPr>
          <w:p w14:paraId="2F6F6CC8" w14:textId="77777777" w:rsidR="0060526F" w:rsidRPr="0060526F" w:rsidRDefault="0060526F" w:rsidP="0060526F">
            <w:pPr>
              <w:jc w:val="center"/>
              <w:rPr>
                <w:color w:val="000000"/>
                <w:lang w:val="sr-Latn-RS" w:eastAsia="sr-Latn-RS"/>
              </w:rPr>
            </w:pPr>
            <w:r w:rsidRPr="0060526F">
              <w:rPr>
                <w:color w:val="000000"/>
                <w:lang w:val="sr-Latn-RS" w:eastAsia="sr-Latn-RS"/>
              </w:rPr>
              <w:t>Корелација</w:t>
            </w:r>
          </w:p>
        </w:tc>
      </w:tr>
      <w:tr w:rsidR="001607B4" w:rsidRPr="0060526F" w14:paraId="6E1CF220" w14:textId="77777777" w:rsidTr="005B6A62">
        <w:trPr>
          <w:trHeight w:val="1170"/>
        </w:trPr>
        <w:tc>
          <w:tcPr>
            <w:tcW w:w="870" w:type="dxa"/>
            <w:vMerge/>
            <w:tcBorders>
              <w:top w:val="single" w:sz="4" w:space="0" w:color="auto"/>
              <w:left w:val="single" w:sz="4" w:space="0" w:color="auto"/>
              <w:bottom w:val="single" w:sz="4" w:space="0" w:color="auto"/>
              <w:right w:val="single" w:sz="4" w:space="0" w:color="auto"/>
            </w:tcBorders>
            <w:vAlign w:val="center"/>
            <w:hideMark/>
          </w:tcPr>
          <w:p w14:paraId="66ADD6DD" w14:textId="77777777" w:rsidR="0060526F" w:rsidRPr="0060526F" w:rsidRDefault="0060526F" w:rsidP="0060526F">
            <w:pPr>
              <w:rPr>
                <w:color w:val="000000"/>
                <w:lang w:val="sr-Latn-RS" w:eastAsia="sr-Latn-RS"/>
              </w:rPr>
            </w:pPr>
          </w:p>
        </w:tc>
        <w:tc>
          <w:tcPr>
            <w:tcW w:w="1824" w:type="dxa"/>
            <w:vMerge/>
            <w:tcBorders>
              <w:top w:val="single" w:sz="4" w:space="0" w:color="auto"/>
              <w:left w:val="single" w:sz="4" w:space="0" w:color="auto"/>
              <w:bottom w:val="single" w:sz="4" w:space="0" w:color="auto"/>
              <w:right w:val="single" w:sz="4" w:space="0" w:color="auto"/>
            </w:tcBorders>
            <w:vAlign w:val="center"/>
            <w:hideMark/>
          </w:tcPr>
          <w:p w14:paraId="3618C69C" w14:textId="77777777" w:rsidR="0060526F" w:rsidRPr="0060526F" w:rsidRDefault="0060526F" w:rsidP="005B6A62">
            <w:pPr>
              <w:ind w:right="179"/>
              <w:rPr>
                <w:color w:val="000000"/>
                <w:lang w:val="sr-Latn-RS" w:eastAsia="sr-Latn-R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F881ED8" w14:textId="77777777" w:rsidR="0060526F" w:rsidRPr="0060526F" w:rsidRDefault="0060526F" w:rsidP="0060526F">
            <w:pPr>
              <w:rPr>
                <w:color w:val="000000"/>
                <w:lang w:val="sr-Latn-RS" w:eastAsia="sr-Latn-RS"/>
              </w:rPr>
            </w:pPr>
          </w:p>
        </w:tc>
        <w:tc>
          <w:tcPr>
            <w:tcW w:w="560" w:type="dxa"/>
            <w:vMerge/>
            <w:tcBorders>
              <w:top w:val="single" w:sz="4" w:space="0" w:color="auto"/>
              <w:left w:val="single" w:sz="4" w:space="0" w:color="auto"/>
              <w:bottom w:val="single" w:sz="4" w:space="0" w:color="auto"/>
              <w:right w:val="single" w:sz="4" w:space="0" w:color="auto"/>
            </w:tcBorders>
            <w:vAlign w:val="center"/>
            <w:hideMark/>
          </w:tcPr>
          <w:p w14:paraId="54142BF2" w14:textId="77777777" w:rsidR="0060526F" w:rsidRPr="0060526F" w:rsidRDefault="0060526F" w:rsidP="0060526F">
            <w:pPr>
              <w:rPr>
                <w:color w:val="000000"/>
                <w:lang w:val="sr-Latn-RS" w:eastAsia="sr-Latn-RS"/>
              </w:rPr>
            </w:pPr>
          </w:p>
        </w:tc>
        <w:tc>
          <w:tcPr>
            <w:tcW w:w="560" w:type="dxa"/>
            <w:vMerge/>
            <w:tcBorders>
              <w:top w:val="single" w:sz="4" w:space="0" w:color="auto"/>
              <w:left w:val="single" w:sz="4" w:space="0" w:color="auto"/>
              <w:bottom w:val="single" w:sz="4" w:space="0" w:color="auto"/>
              <w:right w:val="single" w:sz="4" w:space="0" w:color="auto"/>
            </w:tcBorders>
            <w:vAlign w:val="center"/>
            <w:hideMark/>
          </w:tcPr>
          <w:p w14:paraId="24E6B6E9" w14:textId="77777777" w:rsidR="0060526F" w:rsidRPr="0060526F" w:rsidRDefault="0060526F" w:rsidP="0060526F">
            <w:pPr>
              <w:rPr>
                <w:color w:val="000000"/>
                <w:lang w:val="sr-Latn-RS" w:eastAsia="sr-Latn-RS"/>
              </w:rPr>
            </w:pPr>
          </w:p>
        </w:tc>
        <w:tc>
          <w:tcPr>
            <w:tcW w:w="560" w:type="dxa"/>
            <w:vMerge/>
            <w:tcBorders>
              <w:top w:val="single" w:sz="4" w:space="0" w:color="auto"/>
              <w:left w:val="single" w:sz="4" w:space="0" w:color="auto"/>
              <w:bottom w:val="single" w:sz="4" w:space="0" w:color="000000"/>
              <w:right w:val="single" w:sz="4" w:space="0" w:color="auto"/>
            </w:tcBorders>
            <w:vAlign w:val="center"/>
            <w:hideMark/>
          </w:tcPr>
          <w:p w14:paraId="4203D3DF" w14:textId="77777777" w:rsidR="0060526F" w:rsidRPr="0060526F" w:rsidRDefault="0060526F" w:rsidP="0060526F">
            <w:pPr>
              <w:rPr>
                <w:color w:val="000000"/>
                <w:lang w:val="sr-Latn-RS" w:eastAsia="sr-Latn-RS"/>
              </w:rPr>
            </w:pPr>
          </w:p>
        </w:tc>
        <w:tc>
          <w:tcPr>
            <w:tcW w:w="560" w:type="dxa"/>
            <w:vMerge/>
            <w:tcBorders>
              <w:top w:val="single" w:sz="4" w:space="0" w:color="auto"/>
              <w:left w:val="single" w:sz="4" w:space="0" w:color="auto"/>
              <w:bottom w:val="single" w:sz="4" w:space="0" w:color="auto"/>
              <w:right w:val="single" w:sz="4" w:space="0" w:color="auto"/>
            </w:tcBorders>
            <w:vAlign w:val="center"/>
            <w:hideMark/>
          </w:tcPr>
          <w:p w14:paraId="27E3F9F0" w14:textId="77777777" w:rsidR="0060526F" w:rsidRPr="0060526F" w:rsidRDefault="0060526F" w:rsidP="0060526F">
            <w:pPr>
              <w:rPr>
                <w:color w:val="000000"/>
                <w:lang w:val="sr-Latn-RS" w:eastAsia="sr-Latn-RS"/>
              </w:rPr>
            </w:pPr>
          </w:p>
        </w:tc>
        <w:tc>
          <w:tcPr>
            <w:tcW w:w="560" w:type="dxa"/>
            <w:vMerge/>
            <w:tcBorders>
              <w:top w:val="single" w:sz="4" w:space="0" w:color="auto"/>
              <w:left w:val="single" w:sz="4" w:space="0" w:color="auto"/>
              <w:bottom w:val="single" w:sz="4" w:space="0" w:color="auto"/>
              <w:right w:val="single" w:sz="4" w:space="0" w:color="auto"/>
            </w:tcBorders>
            <w:vAlign w:val="center"/>
            <w:hideMark/>
          </w:tcPr>
          <w:p w14:paraId="6FF8438D" w14:textId="77777777" w:rsidR="0060526F" w:rsidRPr="0060526F" w:rsidRDefault="0060526F" w:rsidP="0060526F">
            <w:pPr>
              <w:rPr>
                <w:color w:val="000000"/>
                <w:lang w:val="sr-Latn-RS" w:eastAsia="sr-Latn-RS"/>
              </w:rPr>
            </w:pPr>
          </w:p>
        </w:tc>
        <w:tc>
          <w:tcPr>
            <w:tcW w:w="560" w:type="dxa"/>
            <w:vMerge/>
            <w:tcBorders>
              <w:top w:val="single" w:sz="4" w:space="0" w:color="auto"/>
              <w:left w:val="single" w:sz="4" w:space="0" w:color="auto"/>
              <w:bottom w:val="single" w:sz="4" w:space="0" w:color="auto"/>
              <w:right w:val="single" w:sz="4" w:space="0" w:color="auto"/>
            </w:tcBorders>
            <w:vAlign w:val="center"/>
            <w:hideMark/>
          </w:tcPr>
          <w:p w14:paraId="2244707C" w14:textId="77777777" w:rsidR="0060526F" w:rsidRPr="0060526F" w:rsidRDefault="0060526F" w:rsidP="0060526F">
            <w:pPr>
              <w:rPr>
                <w:color w:val="000000"/>
                <w:lang w:val="sr-Latn-RS" w:eastAsia="sr-Latn-RS"/>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14:paraId="369C0D0E" w14:textId="77777777" w:rsidR="0060526F" w:rsidRPr="0060526F" w:rsidRDefault="0060526F" w:rsidP="0060526F">
            <w:pPr>
              <w:rPr>
                <w:color w:val="000000"/>
                <w:lang w:val="sr-Latn-RS" w:eastAsia="sr-Latn-RS"/>
              </w:rPr>
            </w:pPr>
          </w:p>
        </w:tc>
        <w:tc>
          <w:tcPr>
            <w:tcW w:w="2313" w:type="dxa"/>
            <w:vMerge/>
            <w:tcBorders>
              <w:top w:val="single" w:sz="4" w:space="0" w:color="auto"/>
              <w:left w:val="single" w:sz="4" w:space="0" w:color="auto"/>
              <w:bottom w:val="single" w:sz="4" w:space="0" w:color="auto"/>
              <w:right w:val="single" w:sz="4" w:space="0" w:color="auto"/>
            </w:tcBorders>
            <w:vAlign w:val="center"/>
            <w:hideMark/>
          </w:tcPr>
          <w:p w14:paraId="1BAD9AEB" w14:textId="77777777" w:rsidR="0060526F" w:rsidRPr="0060526F" w:rsidRDefault="0060526F" w:rsidP="0060526F">
            <w:pPr>
              <w:rPr>
                <w:color w:val="000000"/>
                <w:lang w:val="sr-Latn-RS" w:eastAsia="sr-Latn-RS"/>
              </w:rPr>
            </w:pPr>
          </w:p>
        </w:tc>
      </w:tr>
      <w:tr w:rsidR="001607B4" w:rsidRPr="0060526F" w14:paraId="6D13BDA0" w14:textId="77777777" w:rsidTr="005B6A62">
        <w:trPr>
          <w:trHeight w:val="2640"/>
        </w:trPr>
        <w:tc>
          <w:tcPr>
            <w:tcW w:w="870" w:type="dxa"/>
            <w:tcBorders>
              <w:top w:val="nil"/>
              <w:left w:val="single" w:sz="4" w:space="0" w:color="auto"/>
              <w:bottom w:val="single" w:sz="4" w:space="0" w:color="auto"/>
              <w:right w:val="single" w:sz="4" w:space="0" w:color="auto"/>
            </w:tcBorders>
            <w:shd w:val="clear" w:color="auto" w:fill="auto"/>
            <w:vAlign w:val="center"/>
            <w:hideMark/>
          </w:tcPr>
          <w:p w14:paraId="67819DC6" w14:textId="77777777" w:rsidR="0060526F" w:rsidRPr="0060526F" w:rsidRDefault="0060526F" w:rsidP="0060526F">
            <w:pPr>
              <w:jc w:val="center"/>
              <w:rPr>
                <w:color w:val="000000"/>
                <w:lang w:val="sr-Latn-RS" w:eastAsia="sr-Latn-RS"/>
              </w:rPr>
            </w:pPr>
            <w:r w:rsidRPr="0060526F">
              <w:rPr>
                <w:color w:val="000000"/>
                <w:lang w:val="sr-Latn-RS" w:eastAsia="sr-Latn-RS"/>
              </w:rPr>
              <w:t>1</w:t>
            </w:r>
          </w:p>
        </w:tc>
        <w:tc>
          <w:tcPr>
            <w:tcW w:w="1824" w:type="dxa"/>
            <w:tcBorders>
              <w:top w:val="nil"/>
              <w:left w:val="nil"/>
              <w:bottom w:val="single" w:sz="4" w:space="0" w:color="auto"/>
              <w:right w:val="single" w:sz="4" w:space="0" w:color="auto"/>
            </w:tcBorders>
            <w:shd w:val="clear" w:color="auto" w:fill="auto"/>
            <w:vAlign w:val="center"/>
            <w:hideMark/>
          </w:tcPr>
          <w:p w14:paraId="728EA159" w14:textId="77777777" w:rsidR="0060526F" w:rsidRPr="0060526F" w:rsidRDefault="0060526F" w:rsidP="005B6A62">
            <w:pPr>
              <w:ind w:right="179"/>
              <w:rPr>
                <w:color w:val="000000"/>
                <w:lang w:val="sr-Latn-RS" w:eastAsia="sr-Latn-RS"/>
              </w:rPr>
            </w:pPr>
            <w:r w:rsidRPr="0060526F">
              <w:rPr>
                <w:color w:val="000000"/>
                <w:lang w:val="sr-Latn-RS" w:eastAsia="sr-Latn-RS"/>
              </w:rPr>
              <w:t xml:space="preserve">Информационо-комуниационе технологије </w:t>
            </w:r>
          </w:p>
        </w:tc>
        <w:tc>
          <w:tcPr>
            <w:tcW w:w="850" w:type="dxa"/>
            <w:tcBorders>
              <w:top w:val="nil"/>
              <w:left w:val="nil"/>
              <w:bottom w:val="single" w:sz="4" w:space="0" w:color="auto"/>
              <w:right w:val="single" w:sz="4" w:space="0" w:color="auto"/>
            </w:tcBorders>
            <w:shd w:val="clear" w:color="auto" w:fill="auto"/>
            <w:vAlign w:val="center"/>
            <w:hideMark/>
          </w:tcPr>
          <w:p w14:paraId="64D0CD2A" w14:textId="77777777" w:rsidR="0060526F" w:rsidRPr="0060526F" w:rsidRDefault="0060526F" w:rsidP="0060526F">
            <w:pPr>
              <w:jc w:val="center"/>
              <w:rPr>
                <w:color w:val="000000"/>
                <w:lang w:val="sr-Latn-RS" w:eastAsia="sr-Latn-RS"/>
              </w:rPr>
            </w:pPr>
            <w:r w:rsidRPr="0060526F">
              <w:rPr>
                <w:color w:val="000000"/>
                <w:lang w:val="sr-Latn-RS" w:eastAsia="sr-Latn-RS"/>
              </w:rPr>
              <w:t>10</w:t>
            </w:r>
          </w:p>
        </w:tc>
        <w:tc>
          <w:tcPr>
            <w:tcW w:w="560" w:type="dxa"/>
            <w:tcBorders>
              <w:top w:val="nil"/>
              <w:left w:val="nil"/>
              <w:bottom w:val="single" w:sz="4" w:space="0" w:color="auto"/>
              <w:right w:val="single" w:sz="4" w:space="0" w:color="auto"/>
            </w:tcBorders>
            <w:shd w:val="clear" w:color="auto" w:fill="auto"/>
            <w:vAlign w:val="center"/>
            <w:hideMark/>
          </w:tcPr>
          <w:p w14:paraId="395BAB96" w14:textId="77777777" w:rsidR="0060526F" w:rsidRPr="0060526F" w:rsidRDefault="0060526F" w:rsidP="0060526F">
            <w:pPr>
              <w:jc w:val="center"/>
              <w:rPr>
                <w:color w:val="000000"/>
                <w:lang w:val="sr-Latn-RS" w:eastAsia="sr-Latn-RS"/>
              </w:rPr>
            </w:pPr>
            <w:r w:rsidRPr="0060526F">
              <w:rPr>
                <w:color w:val="000000"/>
                <w:lang w:val="sr-Latn-RS" w:eastAsia="sr-Latn-RS"/>
              </w:rPr>
              <w:t>1</w:t>
            </w:r>
          </w:p>
        </w:tc>
        <w:tc>
          <w:tcPr>
            <w:tcW w:w="560" w:type="dxa"/>
            <w:tcBorders>
              <w:top w:val="nil"/>
              <w:left w:val="nil"/>
              <w:bottom w:val="single" w:sz="4" w:space="0" w:color="auto"/>
              <w:right w:val="single" w:sz="4" w:space="0" w:color="auto"/>
            </w:tcBorders>
            <w:shd w:val="clear" w:color="auto" w:fill="auto"/>
            <w:vAlign w:val="center"/>
            <w:hideMark/>
          </w:tcPr>
          <w:p w14:paraId="0CD25F7B" w14:textId="77777777" w:rsidR="0060526F" w:rsidRPr="0060526F" w:rsidRDefault="0060526F" w:rsidP="0060526F">
            <w:pPr>
              <w:jc w:val="center"/>
              <w:rPr>
                <w:color w:val="000000"/>
                <w:lang w:val="sr-Latn-RS" w:eastAsia="sr-Latn-RS"/>
              </w:rPr>
            </w:pPr>
            <w:r w:rsidRPr="0060526F">
              <w:rPr>
                <w:color w:val="000000"/>
                <w:lang w:val="sr-Latn-RS" w:eastAsia="sr-Latn-RS"/>
              </w:rPr>
              <w:t>1</w:t>
            </w:r>
          </w:p>
        </w:tc>
        <w:tc>
          <w:tcPr>
            <w:tcW w:w="560" w:type="dxa"/>
            <w:tcBorders>
              <w:top w:val="nil"/>
              <w:left w:val="nil"/>
              <w:bottom w:val="single" w:sz="4" w:space="0" w:color="auto"/>
              <w:right w:val="single" w:sz="4" w:space="0" w:color="auto"/>
            </w:tcBorders>
            <w:shd w:val="clear" w:color="auto" w:fill="auto"/>
            <w:vAlign w:val="center"/>
            <w:hideMark/>
          </w:tcPr>
          <w:p w14:paraId="7DA597D2" w14:textId="77777777" w:rsidR="0060526F" w:rsidRPr="0060526F" w:rsidRDefault="0060526F" w:rsidP="0060526F">
            <w:pPr>
              <w:jc w:val="center"/>
              <w:rPr>
                <w:color w:val="000000"/>
                <w:lang w:val="sr-Latn-RS" w:eastAsia="sr-Latn-RS"/>
              </w:rPr>
            </w:pPr>
            <w:r w:rsidRPr="0060526F">
              <w:rPr>
                <w:color w:val="000000"/>
                <w:lang w:val="sr-Latn-RS" w:eastAsia="sr-Latn-RS"/>
              </w:rPr>
              <w:t>4</w:t>
            </w:r>
          </w:p>
        </w:tc>
        <w:tc>
          <w:tcPr>
            <w:tcW w:w="560" w:type="dxa"/>
            <w:tcBorders>
              <w:top w:val="nil"/>
              <w:left w:val="nil"/>
              <w:bottom w:val="single" w:sz="4" w:space="0" w:color="auto"/>
              <w:right w:val="single" w:sz="4" w:space="0" w:color="auto"/>
            </w:tcBorders>
            <w:shd w:val="clear" w:color="auto" w:fill="auto"/>
            <w:noWrap/>
            <w:vAlign w:val="center"/>
            <w:hideMark/>
          </w:tcPr>
          <w:p w14:paraId="54BE3E96" w14:textId="77777777" w:rsidR="0060526F" w:rsidRPr="0060526F" w:rsidRDefault="0060526F" w:rsidP="0060526F">
            <w:pPr>
              <w:jc w:val="center"/>
              <w:rPr>
                <w:color w:val="000000"/>
                <w:lang w:val="sr-Latn-RS" w:eastAsia="sr-Latn-RS"/>
              </w:rPr>
            </w:pPr>
            <w:r w:rsidRPr="0060526F">
              <w:rPr>
                <w:color w:val="000000"/>
                <w:lang w:val="sr-Latn-RS" w:eastAsia="sr-Latn-RS"/>
              </w:rPr>
              <w:t>2</w:t>
            </w:r>
          </w:p>
        </w:tc>
        <w:tc>
          <w:tcPr>
            <w:tcW w:w="560" w:type="dxa"/>
            <w:tcBorders>
              <w:top w:val="nil"/>
              <w:left w:val="nil"/>
              <w:bottom w:val="single" w:sz="4" w:space="0" w:color="auto"/>
              <w:right w:val="single" w:sz="4" w:space="0" w:color="auto"/>
            </w:tcBorders>
            <w:shd w:val="clear" w:color="auto" w:fill="auto"/>
            <w:noWrap/>
            <w:vAlign w:val="center"/>
            <w:hideMark/>
          </w:tcPr>
          <w:p w14:paraId="2173DE88" w14:textId="77777777" w:rsidR="0060526F" w:rsidRPr="0060526F" w:rsidRDefault="0060526F" w:rsidP="0060526F">
            <w:pPr>
              <w:jc w:val="center"/>
              <w:rPr>
                <w:color w:val="000000"/>
                <w:lang w:val="sr-Latn-RS" w:eastAsia="sr-Latn-RS"/>
              </w:rPr>
            </w:pPr>
            <w:r w:rsidRPr="0060526F">
              <w:rPr>
                <w:color w:val="000000"/>
                <w:lang w:val="sr-Latn-RS" w:eastAsia="sr-Latn-RS"/>
              </w:rPr>
              <w:t> </w:t>
            </w:r>
          </w:p>
        </w:tc>
        <w:tc>
          <w:tcPr>
            <w:tcW w:w="560" w:type="dxa"/>
            <w:tcBorders>
              <w:top w:val="nil"/>
              <w:left w:val="nil"/>
              <w:bottom w:val="single" w:sz="4" w:space="0" w:color="auto"/>
              <w:right w:val="single" w:sz="4" w:space="0" w:color="auto"/>
            </w:tcBorders>
            <w:shd w:val="clear" w:color="auto" w:fill="auto"/>
            <w:noWrap/>
            <w:vAlign w:val="center"/>
            <w:hideMark/>
          </w:tcPr>
          <w:p w14:paraId="752CB94E" w14:textId="77777777" w:rsidR="0060526F" w:rsidRPr="0060526F" w:rsidRDefault="0060526F" w:rsidP="0060526F">
            <w:pPr>
              <w:jc w:val="center"/>
              <w:rPr>
                <w:color w:val="000000"/>
                <w:lang w:val="sr-Latn-RS" w:eastAsia="sr-Latn-RS"/>
              </w:rPr>
            </w:pPr>
            <w:r w:rsidRPr="0060526F">
              <w:rPr>
                <w:color w:val="000000"/>
                <w:lang w:val="sr-Latn-RS" w:eastAsia="sr-Latn-RS"/>
              </w:rPr>
              <w:t>2</w:t>
            </w:r>
          </w:p>
        </w:tc>
        <w:tc>
          <w:tcPr>
            <w:tcW w:w="1840" w:type="dxa"/>
            <w:tcBorders>
              <w:top w:val="nil"/>
              <w:left w:val="nil"/>
              <w:bottom w:val="single" w:sz="4" w:space="0" w:color="auto"/>
              <w:right w:val="single" w:sz="4" w:space="0" w:color="auto"/>
            </w:tcBorders>
            <w:shd w:val="clear" w:color="auto" w:fill="auto"/>
            <w:vAlign w:val="center"/>
            <w:hideMark/>
          </w:tcPr>
          <w:p w14:paraId="4FCDE47D" w14:textId="77777777" w:rsidR="0060526F" w:rsidRPr="0060526F" w:rsidRDefault="0060526F" w:rsidP="0060526F">
            <w:pPr>
              <w:jc w:val="center"/>
              <w:rPr>
                <w:color w:val="000000"/>
                <w:lang w:val="sr-Latn-RS" w:eastAsia="sr-Latn-RS"/>
              </w:rPr>
            </w:pPr>
            <w:r w:rsidRPr="0060526F">
              <w:rPr>
                <w:color w:val="000000"/>
                <w:lang w:val="sr-Latn-RS" w:eastAsia="sr-Latn-RS"/>
              </w:rPr>
              <w:t>Септембар, октобар</w:t>
            </w:r>
          </w:p>
        </w:tc>
        <w:tc>
          <w:tcPr>
            <w:tcW w:w="2313" w:type="dxa"/>
            <w:tcBorders>
              <w:top w:val="nil"/>
              <w:left w:val="nil"/>
              <w:bottom w:val="single" w:sz="4" w:space="0" w:color="auto"/>
              <w:right w:val="single" w:sz="4" w:space="0" w:color="auto"/>
            </w:tcBorders>
            <w:shd w:val="clear" w:color="auto" w:fill="auto"/>
            <w:vAlign w:val="center"/>
            <w:hideMark/>
          </w:tcPr>
          <w:p w14:paraId="28C372B1" w14:textId="77777777" w:rsidR="0060526F" w:rsidRPr="0060526F" w:rsidRDefault="0060526F" w:rsidP="0060526F">
            <w:pPr>
              <w:jc w:val="center"/>
              <w:rPr>
                <w:color w:val="000000"/>
                <w:lang w:val="sr-Latn-RS" w:eastAsia="sr-Latn-RS"/>
              </w:rPr>
            </w:pPr>
            <w:r w:rsidRPr="0060526F">
              <w:rPr>
                <w:color w:val="000000"/>
                <w:lang w:val="sr-Latn-RS" w:eastAsia="sr-Latn-RS"/>
              </w:rPr>
              <w:t>Техника и технологија, Српски језик, Енглески језик, Биологија, Ликовна култура, Музичка култура.</w:t>
            </w:r>
          </w:p>
        </w:tc>
      </w:tr>
      <w:tr w:rsidR="001607B4" w:rsidRPr="0060526F" w14:paraId="3356D2AA" w14:textId="77777777" w:rsidTr="005B6A62">
        <w:trPr>
          <w:trHeight w:val="1125"/>
        </w:trPr>
        <w:tc>
          <w:tcPr>
            <w:tcW w:w="870" w:type="dxa"/>
            <w:tcBorders>
              <w:top w:val="nil"/>
              <w:left w:val="single" w:sz="4" w:space="0" w:color="auto"/>
              <w:bottom w:val="single" w:sz="4" w:space="0" w:color="auto"/>
              <w:right w:val="single" w:sz="4" w:space="0" w:color="auto"/>
            </w:tcBorders>
            <w:shd w:val="clear" w:color="auto" w:fill="auto"/>
            <w:vAlign w:val="center"/>
            <w:hideMark/>
          </w:tcPr>
          <w:p w14:paraId="295E8E59" w14:textId="77777777" w:rsidR="0060526F" w:rsidRPr="0060526F" w:rsidRDefault="0060526F" w:rsidP="0060526F">
            <w:pPr>
              <w:jc w:val="center"/>
              <w:rPr>
                <w:color w:val="000000"/>
                <w:lang w:val="sr-Latn-RS" w:eastAsia="sr-Latn-RS"/>
              </w:rPr>
            </w:pPr>
            <w:r w:rsidRPr="0060526F">
              <w:rPr>
                <w:color w:val="000000"/>
                <w:lang w:val="sr-Latn-RS" w:eastAsia="sr-Latn-RS"/>
              </w:rPr>
              <w:t>2</w:t>
            </w:r>
          </w:p>
        </w:tc>
        <w:tc>
          <w:tcPr>
            <w:tcW w:w="1824" w:type="dxa"/>
            <w:tcBorders>
              <w:top w:val="nil"/>
              <w:left w:val="nil"/>
              <w:bottom w:val="single" w:sz="4" w:space="0" w:color="auto"/>
              <w:right w:val="single" w:sz="4" w:space="0" w:color="auto"/>
            </w:tcBorders>
            <w:shd w:val="clear" w:color="auto" w:fill="auto"/>
            <w:vAlign w:val="center"/>
            <w:hideMark/>
          </w:tcPr>
          <w:p w14:paraId="2B87C37A" w14:textId="77777777" w:rsidR="0060526F" w:rsidRPr="0060526F" w:rsidRDefault="0060526F" w:rsidP="005B6A62">
            <w:pPr>
              <w:ind w:right="179"/>
              <w:rPr>
                <w:color w:val="000000"/>
                <w:lang w:val="sr-Latn-RS" w:eastAsia="sr-Latn-RS"/>
              </w:rPr>
            </w:pPr>
            <w:r w:rsidRPr="0060526F">
              <w:rPr>
                <w:color w:val="000000"/>
                <w:lang w:val="sr-Latn-RS" w:eastAsia="sr-Latn-RS"/>
              </w:rPr>
              <w:t>Дигитална писменост</w:t>
            </w:r>
          </w:p>
        </w:tc>
        <w:tc>
          <w:tcPr>
            <w:tcW w:w="850" w:type="dxa"/>
            <w:tcBorders>
              <w:top w:val="nil"/>
              <w:left w:val="nil"/>
              <w:bottom w:val="single" w:sz="4" w:space="0" w:color="auto"/>
              <w:right w:val="single" w:sz="4" w:space="0" w:color="auto"/>
            </w:tcBorders>
            <w:shd w:val="clear" w:color="auto" w:fill="auto"/>
            <w:vAlign w:val="center"/>
            <w:hideMark/>
          </w:tcPr>
          <w:p w14:paraId="1262DC51" w14:textId="77777777" w:rsidR="0060526F" w:rsidRPr="0060526F" w:rsidRDefault="0060526F" w:rsidP="0060526F">
            <w:pPr>
              <w:jc w:val="center"/>
              <w:rPr>
                <w:color w:val="000000"/>
                <w:lang w:val="sr-Latn-RS" w:eastAsia="sr-Latn-RS"/>
              </w:rPr>
            </w:pPr>
            <w:r w:rsidRPr="0060526F">
              <w:rPr>
                <w:color w:val="000000"/>
                <w:lang w:val="sr-Latn-RS" w:eastAsia="sr-Latn-RS"/>
              </w:rPr>
              <w:t>4</w:t>
            </w:r>
          </w:p>
        </w:tc>
        <w:tc>
          <w:tcPr>
            <w:tcW w:w="560" w:type="dxa"/>
            <w:tcBorders>
              <w:top w:val="nil"/>
              <w:left w:val="nil"/>
              <w:bottom w:val="single" w:sz="4" w:space="0" w:color="auto"/>
              <w:right w:val="single" w:sz="4" w:space="0" w:color="auto"/>
            </w:tcBorders>
            <w:shd w:val="clear" w:color="auto" w:fill="auto"/>
            <w:vAlign w:val="center"/>
            <w:hideMark/>
          </w:tcPr>
          <w:p w14:paraId="75AABD5B" w14:textId="77777777" w:rsidR="0060526F" w:rsidRPr="0060526F" w:rsidRDefault="0060526F" w:rsidP="0060526F">
            <w:pPr>
              <w:jc w:val="center"/>
              <w:rPr>
                <w:color w:val="000000"/>
                <w:lang w:val="sr-Latn-RS" w:eastAsia="sr-Latn-RS"/>
              </w:rPr>
            </w:pPr>
            <w:r w:rsidRPr="0060526F">
              <w:rPr>
                <w:color w:val="000000"/>
                <w:lang w:val="sr-Latn-RS" w:eastAsia="sr-Latn-RS"/>
              </w:rPr>
              <w:t> </w:t>
            </w:r>
          </w:p>
        </w:tc>
        <w:tc>
          <w:tcPr>
            <w:tcW w:w="560" w:type="dxa"/>
            <w:tcBorders>
              <w:top w:val="nil"/>
              <w:left w:val="nil"/>
              <w:bottom w:val="single" w:sz="4" w:space="0" w:color="auto"/>
              <w:right w:val="single" w:sz="4" w:space="0" w:color="auto"/>
            </w:tcBorders>
            <w:shd w:val="clear" w:color="auto" w:fill="auto"/>
            <w:vAlign w:val="center"/>
            <w:hideMark/>
          </w:tcPr>
          <w:p w14:paraId="322F3329" w14:textId="77777777" w:rsidR="0060526F" w:rsidRPr="0060526F" w:rsidRDefault="0060526F" w:rsidP="0060526F">
            <w:pPr>
              <w:jc w:val="center"/>
              <w:rPr>
                <w:color w:val="000000"/>
                <w:lang w:val="sr-Latn-RS" w:eastAsia="sr-Latn-RS"/>
              </w:rPr>
            </w:pPr>
            <w:r w:rsidRPr="0060526F">
              <w:rPr>
                <w:color w:val="000000"/>
                <w:lang w:val="sr-Latn-RS" w:eastAsia="sr-Latn-RS"/>
              </w:rPr>
              <w:t> </w:t>
            </w:r>
          </w:p>
        </w:tc>
        <w:tc>
          <w:tcPr>
            <w:tcW w:w="560" w:type="dxa"/>
            <w:tcBorders>
              <w:top w:val="nil"/>
              <w:left w:val="nil"/>
              <w:bottom w:val="single" w:sz="4" w:space="0" w:color="auto"/>
              <w:right w:val="single" w:sz="4" w:space="0" w:color="auto"/>
            </w:tcBorders>
            <w:shd w:val="clear" w:color="auto" w:fill="auto"/>
            <w:vAlign w:val="center"/>
            <w:hideMark/>
          </w:tcPr>
          <w:p w14:paraId="57CA8356" w14:textId="77777777" w:rsidR="0060526F" w:rsidRPr="0060526F" w:rsidRDefault="0060526F" w:rsidP="0060526F">
            <w:pPr>
              <w:jc w:val="center"/>
              <w:rPr>
                <w:color w:val="000000"/>
                <w:lang w:val="sr-Latn-RS" w:eastAsia="sr-Latn-RS"/>
              </w:rPr>
            </w:pPr>
            <w:r w:rsidRPr="0060526F">
              <w:rPr>
                <w:color w:val="000000"/>
                <w:lang w:val="sr-Latn-RS" w:eastAsia="sr-Latn-RS"/>
              </w:rPr>
              <w:t>3</w:t>
            </w:r>
          </w:p>
        </w:tc>
        <w:tc>
          <w:tcPr>
            <w:tcW w:w="560" w:type="dxa"/>
            <w:tcBorders>
              <w:top w:val="nil"/>
              <w:left w:val="nil"/>
              <w:bottom w:val="single" w:sz="4" w:space="0" w:color="auto"/>
              <w:right w:val="single" w:sz="4" w:space="0" w:color="auto"/>
            </w:tcBorders>
            <w:shd w:val="clear" w:color="auto" w:fill="auto"/>
            <w:noWrap/>
            <w:vAlign w:val="center"/>
            <w:hideMark/>
          </w:tcPr>
          <w:p w14:paraId="0F1D531C" w14:textId="77777777" w:rsidR="0060526F" w:rsidRPr="0060526F" w:rsidRDefault="0060526F" w:rsidP="0060526F">
            <w:pPr>
              <w:jc w:val="center"/>
              <w:rPr>
                <w:color w:val="000000"/>
                <w:lang w:val="sr-Latn-RS" w:eastAsia="sr-Latn-RS"/>
              </w:rPr>
            </w:pPr>
            <w:r w:rsidRPr="0060526F">
              <w:rPr>
                <w:color w:val="000000"/>
                <w:lang w:val="sr-Latn-RS" w:eastAsia="sr-Latn-RS"/>
              </w:rPr>
              <w:t> </w:t>
            </w:r>
          </w:p>
        </w:tc>
        <w:tc>
          <w:tcPr>
            <w:tcW w:w="560" w:type="dxa"/>
            <w:tcBorders>
              <w:top w:val="nil"/>
              <w:left w:val="nil"/>
              <w:bottom w:val="single" w:sz="4" w:space="0" w:color="auto"/>
              <w:right w:val="single" w:sz="4" w:space="0" w:color="auto"/>
            </w:tcBorders>
            <w:shd w:val="clear" w:color="auto" w:fill="auto"/>
            <w:noWrap/>
            <w:vAlign w:val="center"/>
            <w:hideMark/>
          </w:tcPr>
          <w:p w14:paraId="730A1CFB" w14:textId="77777777" w:rsidR="0060526F" w:rsidRPr="0060526F" w:rsidRDefault="0060526F" w:rsidP="0060526F">
            <w:pPr>
              <w:jc w:val="center"/>
              <w:rPr>
                <w:color w:val="000000"/>
                <w:lang w:val="sr-Latn-RS" w:eastAsia="sr-Latn-RS"/>
              </w:rPr>
            </w:pPr>
            <w:r w:rsidRPr="0060526F">
              <w:rPr>
                <w:color w:val="000000"/>
                <w:lang w:val="sr-Latn-RS" w:eastAsia="sr-Latn-RS"/>
              </w:rPr>
              <w:t> </w:t>
            </w:r>
          </w:p>
        </w:tc>
        <w:tc>
          <w:tcPr>
            <w:tcW w:w="560" w:type="dxa"/>
            <w:tcBorders>
              <w:top w:val="nil"/>
              <w:left w:val="nil"/>
              <w:bottom w:val="single" w:sz="4" w:space="0" w:color="auto"/>
              <w:right w:val="single" w:sz="4" w:space="0" w:color="auto"/>
            </w:tcBorders>
            <w:shd w:val="clear" w:color="auto" w:fill="auto"/>
            <w:noWrap/>
            <w:vAlign w:val="center"/>
            <w:hideMark/>
          </w:tcPr>
          <w:p w14:paraId="6606B1C8" w14:textId="77777777" w:rsidR="0060526F" w:rsidRPr="0060526F" w:rsidRDefault="0060526F" w:rsidP="0060526F">
            <w:pPr>
              <w:jc w:val="center"/>
              <w:rPr>
                <w:color w:val="000000"/>
                <w:lang w:val="sr-Latn-RS" w:eastAsia="sr-Latn-RS"/>
              </w:rPr>
            </w:pPr>
            <w:r w:rsidRPr="0060526F">
              <w:rPr>
                <w:color w:val="000000"/>
                <w:lang w:val="sr-Latn-RS" w:eastAsia="sr-Latn-RS"/>
              </w:rPr>
              <w:t>1</w:t>
            </w:r>
          </w:p>
        </w:tc>
        <w:tc>
          <w:tcPr>
            <w:tcW w:w="1840" w:type="dxa"/>
            <w:tcBorders>
              <w:top w:val="nil"/>
              <w:left w:val="nil"/>
              <w:bottom w:val="single" w:sz="4" w:space="0" w:color="auto"/>
              <w:right w:val="single" w:sz="4" w:space="0" w:color="auto"/>
            </w:tcBorders>
            <w:shd w:val="clear" w:color="auto" w:fill="auto"/>
            <w:vAlign w:val="center"/>
            <w:hideMark/>
          </w:tcPr>
          <w:p w14:paraId="29DF3560" w14:textId="77777777" w:rsidR="0060526F" w:rsidRPr="0060526F" w:rsidRDefault="0060526F" w:rsidP="0060526F">
            <w:pPr>
              <w:jc w:val="center"/>
              <w:rPr>
                <w:color w:val="000000"/>
                <w:lang w:val="sr-Latn-RS" w:eastAsia="sr-Latn-RS"/>
              </w:rPr>
            </w:pPr>
            <w:r w:rsidRPr="0060526F">
              <w:rPr>
                <w:color w:val="000000"/>
                <w:lang w:val="sr-Latn-RS" w:eastAsia="sr-Latn-RS"/>
              </w:rPr>
              <w:t>Новембар</w:t>
            </w:r>
          </w:p>
        </w:tc>
        <w:tc>
          <w:tcPr>
            <w:tcW w:w="2313" w:type="dxa"/>
            <w:tcBorders>
              <w:top w:val="nil"/>
              <w:left w:val="nil"/>
              <w:bottom w:val="single" w:sz="4" w:space="0" w:color="auto"/>
              <w:right w:val="single" w:sz="4" w:space="0" w:color="auto"/>
            </w:tcBorders>
            <w:shd w:val="clear" w:color="auto" w:fill="auto"/>
            <w:vAlign w:val="center"/>
            <w:hideMark/>
          </w:tcPr>
          <w:p w14:paraId="730F770B" w14:textId="77777777" w:rsidR="0060526F" w:rsidRPr="0060526F" w:rsidRDefault="0060526F" w:rsidP="0060526F">
            <w:pPr>
              <w:jc w:val="center"/>
              <w:rPr>
                <w:color w:val="000000"/>
                <w:lang w:val="sr-Latn-RS" w:eastAsia="sr-Latn-RS"/>
              </w:rPr>
            </w:pPr>
            <w:r w:rsidRPr="0060526F">
              <w:rPr>
                <w:color w:val="000000"/>
                <w:lang w:val="sr-Latn-RS" w:eastAsia="sr-Latn-RS"/>
              </w:rPr>
              <w:t>Техника и технологија, Српски језик, Енглески језик, Биологија</w:t>
            </w:r>
          </w:p>
        </w:tc>
      </w:tr>
      <w:tr w:rsidR="001607B4" w:rsidRPr="0060526F" w14:paraId="0B28ADDD" w14:textId="77777777" w:rsidTr="005B6A62">
        <w:trPr>
          <w:trHeight w:val="1335"/>
        </w:trPr>
        <w:tc>
          <w:tcPr>
            <w:tcW w:w="870" w:type="dxa"/>
            <w:tcBorders>
              <w:top w:val="nil"/>
              <w:left w:val="single" w:sz="4" w:space="0" w:color="auto"/>
              <w:bottom w:val="single" w:sz="4" w:space="0" w:color="auto"/>
              <w:right w:val="single" w:sz="4" w:space="0" w:color="auto"/>
            </w:tcBorders>
            <w:shd w:val="clear" w:color="auto" w:fill="auto"/>
            <w:vAlign w:val="center"/>
            <w:hideMark/>
          </w:tcPr>
          <w:p w14:paraId="24DC8C5E" w14:textId="77777777" w:rsidR="0060526F" w:rsidRPr="0060526F" w:rsidRDefault="0060526F" w:rsidP="0060526F">
            <w:pPr>
              <w:jc w:val="center"/>
              <w:rPr>
                <w:color w:val="000000"/>
                <w:lang w:val="sr-Latn-RS" w:eastAsia="sr-Latn-RS"/>
              </w:rPr>
            </w:pPr>
            <w:r w:rsidRPr="0060526F">
              <w:rPr>
                <w:color w:val="000000"/>
                <w:lang w:val="sr-Latn-RS" w:eastAsia="sr-Latn-RS"/>
              </w:rPr>
              <w:t>3</w:t>
            </w:r>
          </w:p>
        </w:tc>
        <w:tc>
          <w:tcPr>
            <w:tcW w:w="1824" w:type="dxa"/>
            <w:tcBorders>
              <w:top w:val="nil"/>
              <w:left w:val="nil"/>
              <w:bottom w:val="single" w:sz="4" w:space="0" w:color="auto"/>
              <w:right w:val="single" w:sz="4" w:space="0" w:color="auto"/>
            </w:tcBorders>
            <w:shd w:val="clear" w:color="auto" w:fill="auto"/>
            <w:vAlign w:val="center"/>
            <w:hideMark/>
          </w:tcPr>
          <w:p w14:paraId="3C01A600" w14:textId="77777777" w:rsidR="0060526F" w:rsidRPr="0060526F" w:rsidRDefault="0060526F" w:rsidP="005B6A62">
            <w:pPr>
              <w:ind w:right="179"/>
              <w:rPr>
                <w:color w:val="000000"/>
                <w:lang w:val="sr-Latn-RS" w:eastAsia="sr-Latn-RS"/>
              </w:rPr>
            </w:pPr>
            <w:r w:rsidRPr="0060526F">
              <w:rPr>
                <w:color w:val="000000"/>
                <w:lang w:val="sr-Latn-RS" w:eastAsia="sr-Latn-RS"/>
              </w:rPr>
              <w:t>Рачунарство</w:t>
            </w:r>
          </w:p>
        </w:tc>
        <w:tc>
          <w:tcPr>
            <w:tcW w:w="850" w:type="dxa"/>
            <w:tcBorders>
              <w:top w:val="nil"/>
              <w:left w:val="nil"/>
              <w:bottom w:val="single" w:sz="4" w:space="0" w:color="auto"/>
              <w:right w:val="single" w:sz="4" w:space="0" w:color="auto"/>
            </w:tcBorders>
            <w:shd w:val="clear" w:color="auto" w:fill="auto"/>
            <w:vAlign w:val="center"/>
            <w:hideMark/>
          </w:tcPr>
          <w:p w14:paraId="264A1C27" w14:textId="77777777" w:rsidR="0060526F" w:rsidRPr="0060526F" w:rsidRDefault="0060526F" w:rsidP="0060526F">
            <w:pPr>
              <w:jc w:val="center"/>
              <w:rPr>
                <w:color w:val="000000"/>
                <w:lang w:val="sr-Latn-RS" w:eastAsia="sr-Latn-RS"/>
              </w:rPr>
            </w:pPr>
            <w:r w:rsidRPr="0060526F">
              <w:rPr>
                <w:color w:val="000000"/>
                <w:lang w:val="sr-Latn-RS" w:eastAsia="sr-Latn-RS"/>
              </w:rPr>
              <w:t>15</w:t>
            </w:r>
          </w:p>
        </w:tc>
        <w:tc>
          <w:tcPr>
            <w:tcW w:w="560" w:type="dxa"/>
            <w:tcBorders>
              <w:top w:val="nil"/>
              <w:left w:val="nil"/>
              <w:bottom w:val="single" w:sz="4" w:space="0" w:color="auto"/>
              <w:right w:val="single" w:sz="4" w:space="0" w:color="auto"/>
            </w:tcBorders>
            <w:shd w:val="clear" w:color="auto" w:fill="auto"/>
            <w:vAlign w:val="center"/>
            <w:hideMark/>
          </w:tcPr>
          <w:p w14:paraId="0426C8F5" w14:textId="77777777" w:rsidR="0060526F" w:rsidRPr="0060526F" w:rsidRDefault="0060526F" w:rsidP="0060526F">
            <w:pPr>
              <w:jc w:val="center"/>
              <w:rPr>
                <w:color w:val="000000"/>
                <w:lang w:val="sr-Latn-RS" w:eastAsia="sr-Latn-RS"/>
              </w:rPr>
            </w:pPr>
            <w:r w:rsidRPr="0060526F">
              <w:rPr>
                <w:color w:val="000000"/>
                <w:lang w:val="sr-Latn-RS" w:eastAsia="sr-Latn-RS"/>
              </w:rPr>
              <w:t> </w:t>
            </w:r>
          </w:p>
        </w:tc>
        <w:tc>
          <w:tcPr>
            <w:tcW w:w="560" w:type="dxa"/>
            <w:tcBorders>
              <w:top w:val="nil"/>
              <w:left w:val="nil"/>
              <w:bottom w:val="single" w:sz="4" w:space="0" w:color="auto"/>
              <w:right w:val="single" w:sz="4" w:space="0" w:color="auto"/>
            </w:tcBorders>
            <w:shd w:val="clear" w:color="auto" w:fill="auto"/>
            <w:vAlign w:val="center"/>
            <w:hideMark/>
          </w:tcPr>
          <w:p w14:paraId="5EF808BD" w14:textId="77777777" w:rsidR="0060526F" w:rsidRPr="0060526F" w:rsidRDefault="0060526F" w:rsidP="0060526F">
            <w:pPr>
              <w:jc w:val="center"/>
              <w:rPr>
                <w:color w:val="000000"/>
                <w:lang w:val="sr-Latn-RS" w:eastAsia="sr-Latn-RS"/>
              </w:rPr>
            </w:pPr>
            <w:r w:rsidRPr="0060526F">
              <w:rPr>
                <w:color w:val="000000"/>
                <w:lang w:val="sr-Latn-RS" w:eastAsia="sr-Latn-RS"/>
              </w:rPr>
              <w:t> </w:t>
            </w:r>
          </w:p>
        </w:tc>
        <w:tc>
          <w:tcPr>
            <w:tcW w:w="560" w:type="dxa"/>
            <w:tcBorders>
              <w:top w:val="nil"/>
              <w:left w:val="nil"/>
              <w:bottom w:val="single" w:sz="4" w:space="0" w:color="auto"/>
              <w:right w:val="single" w:sz="4" w:space="0" w:color="auto"/>
            </w:tcBorders>
            <w:shd w:val="clear" w:color="auto" w:fill="auto"/>
            <w:vAlign w:val="center"/>
            <w:hideMark/>
          </w:tcPr>
          <w:p w14:paraId="6C741B2A" w14:textId="77777777" w:rsidR="0060526F" w:rsidRPr="0060526F" w:rsidRDefault="0060526F" w:rsidP="0060526F">
            <w:pPr>
              <w:jc w:val="center"/>
              <w:rPr>
                <w:color w:val="000000"/>
                <w:lang w:val="sr-Latn-RS" w:eastAsia="sr-Latn-RS"/>
              </w:rPr>
            </w:pPr>
            <w:r w:rsidRPr="0060526F">
              <w:rPr>
                <w:color w:val="000000"/>
                <w:lang w:val="sr-Latn-RS" w:eastAsia="sr-Latn-RS"/>
              </w:rPr>
              <w:t>10</w:t>
            </w:r>
          </w:p>
        </w:tc>
        <w:tc>
          <w:tcPr>
            <w:tcW w:w="560" w:type="dxa"/>
            <w:tcBorders>
              <w:top w:val="nil"/>
              <w:left w:val="nil"/>
              <w:bottom w:val="single" w:sz="4" w:space="0" w:color="auto"/>
              <w:right w:val="single" w:sz="4" w:space="0" w:color="auto"/>
            </w:tcBorders>
            <w:shd w:val="clear" w:color="auto" w:fill="auto"/>
            <w:noWrap/>
            <w:vAlign w:val="center"/>
            <w:hideMark/>
          </w:tcPr>
          <w:p w14:paraId="3D4318AA" w14:textId="77777777" w:rsidR="0060526F" w:rsidRPr="0060526F" w:rsidRDefault="0060526F" w:rsidP="0060526F">
            <w:pPr>
              <w:jc w:val="center"/>
              <w:rPr>
                <w:color w:val="000000"/>
                <w:lang w:val="sr-Latn-RS" w:eastAsia="sr-Latn-RS"/>
              </w:rPr>
            </w:pPr>
            <w:r w:rsidRPr="0060526F">
              <w:rPr>
                <w:color w:val="000000"/>
                <w:lang w:val="sr-Latn-RS" w:eastAsia="sr-Latn-RS"/>
              </w:rPr>
              <w:t>2</w:t>
            </w:r>
          </w:p>
        </w:tc>
        <w:tc>
          <w:tcPr>
            <w:tcW w:w="560" w:type="dxa"/>
            <w:tcBorders>
              <w:top w:val="nil"/>
              <w:left w:val="nil"/>
              <w:bottom w:val="single" w:sz="4" w:space="0" w:color="auto"/>
              <w:right w:val="single" w:sz="4" w:space="0" w:color="auto"/>
            </w:tcBorders>
            <w:shd w:val="clear" w:color="auto" w:fill="auto"/>
            <w:noWrap/>
            <w:vAlign w:val="center"/>
            <w:hideMark/>
          </w:tcPr>
          <w:p w14:paraId="5215F5B8" w14:textId="77777777" w:rsidR="0060526F" w:rsidRPr="0060526F" w:rsidRDefault="0060526F" w:rsidP="0060526F">
            <w:pPr>
              <w:jc w:val="center"/>
              <w:rPr>
                <w:color w:val="000000"/>
                <w:lang w:val="sr-Latn-RS" w:eastAsia="sr-Latn-RS"/>
              </w:rPr>
            </w:pPr>
            <w:r w:rsidRPr="0060526F">
              <w:rPr>
                <w:color w:val="000000"/>
                <w:lang w:val="sr-Latn-RS" w:eastAsia="sr-Latn-RS"/>
              </w:rPr>
              <w:t> </w:t>
            </w:r>
          </w:p>
        </w:tc>
        <w:tc>
          <w:tcPr>
            <w:tcW w:w="560" w:type="dxa"/>
            <w:tcBorders>
              <w:top w:val="nil"/>
              <w:left w:val="nil"/>
              <w:bottom w:val="single" w:sz="4" w:space="0" w:color="auto"/>
              <w:right w:val="single" w:sz="4" w:space="0" w:color="auto"/>
            </w:tcBorders>
            <w:shd w:val="clear" w:color="auto" w:fill="auto"/>
            <w:noWrap/>
            <w:vAlign w:val="center"/>
            <w:hideMark/>
          </w:tcPr>
          <w:p w14:paraId="2F806405" w14:textId="77777777" w:rsidR="0060526F" w:rsidRPr="0060526F" w:rsidRDefault="0060526F" w:rsidP="0060526F">
            <w:pPr>
              <w:jc w:val="center"/>
              <w:rPr>
                <w:color w:val="000000"/>
                <w:lang w:val="sr-Latn-RS" w:eastAsia="sr-Latn-RS"/>
              </w:rPr>
            </w:pPr>
            <w:r w:rsidRPr="0060526F">
              <w:rPr>
                <w:color w:val="000000"/>
                <w:lang w:val="sr-Latn-RS" w:eastAsia="sr-Latn-RS"/>
              </w:rPr>
              <w:t>3</w:t>
            </w:r>
          </w:p>
        </w:tc>
        <w:tc>
          <w:tcPr>
            <w:tcW w:w="1840" w:type="dxa"/>
            <w:tcBorders>
              <w:top w:val="nil"/>
              <w:left w:val="nil"/>
              <w:bottom w:val="single" w:sz="4" w:space="0" w:color="auto"/>
              <w:right w:val="single" w:sz="4" w:space="0" w:color="auto"/>
            </w:tcBorders>
            <w:shd w:val="clear" w:color="auto" w:fill="auto"/>
            <w:vAlign w:val="center"/>
            <w:hideMark/>
          </w:tcPr>
          <w:p w14:paraId="6B89D4ED" w14:textId="77777777" w:rsidR="0060526F" w:rsidRPr="0060526F" w:rsidRDefault="0060526F" w:rsidP="0060526F">
            <w:pPr>
              <w:jc w:val="center"/>
              <w:rPr>
                <w:color w:val="000000"/>
                <w:lang w:val="sr-Latn-RS" w:eastAsia="sr-Latn-RS"/>
              </w:rPr>
            </w:pPr>
            <w:r w:rsidRPr="0060526F">
              <w:rPr>
                <w:color w:val="000000"/>
                <w:lang w:val="sr-Latn-RS" w:eastAsia="sr-Latn-RS"/>
              </w:rPr>
              <w:t>Децембар, Јануар, Фебруар, Март, Април</w:t>
            </w:r>
          </w:p>
        </w:tc>
        <w:tc>
          <w:tcPr>
            <w:tcW w:w="2313" w:type="dxa"/>
            <w:tcBorders>
              <w:top w:val="nil"/>
              <w:left w:val="nil"/>
              <w:bottom w:val="single" w:sz="4" w:space="0" w:color="auto"/>
              <w:right w:val="single" w:sz="4" w:space="0" w:color="auto"/>
            </w:tcBorders>
            <w:shd w:val="clear" w:color="auto" w:fill="auto"/>
            <w:vAlign w:val="center"/>
            <w:hideMark/>
          </w:tcPr>
          <w:p w14:paraId="21BA8262" w14:textId="77777777" w:rsidR="0060526F" w:rsidRPr="0060526F" w:rsidRDefault="0060526F" w:rsidP="0060526F">
            <w:pPr>
              <w:jc w:val="center"/>
              <w:rPr>
                <w:color w:val="000000"/>
                <w:lang w:val="sr-Latn-RS" w:eastAsia="sr-Latn-RS"/>
              </w:rPr>
            </w:pPr>
            <w:r w:rsidRPr="0060526F">
              <w:rPr>
                <w:color w:val="000000"/>
                <w:lang w:val="sr-Latn-RS" w:eastAsia="sr-Latn-RS"/>
              </w:rPr>
              <w:t>Техника и технологија, Математика, Енглески језик</w:t>
            </w:r>
          </w:p>
        </w:tc>
      </w:tr>
      <w:tr w:rsidR="001607B4" w:rsidRPr="0060526F" w14:paraId="2CDCBD76" w14:textId="77777777" w:rsidTr="005B6A62">
        <w:trPr>
          <w:trHeight w:val="1110"/>
        </w:trPr>
        <w:tc>
          <w:tcPr>
            <w:tcW w:w="870" w:type="dxa"/>
            <w:tcBorders>
              <w:top w:val="nil"/>
              <w:left w:val="single" w:sz="4" w:space="0" w:color="auto"/>
              <w:bottom w:val="single" w:sz="4" w:space="0" w:color="auto"/>
              <w:right w:val="single" w:sz="4" w:space="0" w:color="auto"/>
            </w:tcBorders>
            <w:shd w:val="clear" w:color="auto" w:fill="auto"/>
            <w:vAlign w:val="center"/>
            <w:hideMark/>
          </w:tcPr>
          <w:p w14:paraId="32A2BCF8" w14:textId="77777777" w:rsidR="0060526F" w:rsidRPr="0060526F" w:rsidRDefault="0060526F" w:rsidP="0060526F">
            <w:pPr>
              <w:jc w:val="center"/>
              <w:rPr>
                <w:color w:val="000000"/>
                <w:lang w:val="sr-Latn-RS" w:eastAsia="sr-Latn-RS"/>
              </w:rPr>
            </w:pPr>
            <w:r w:rsidRPr="0060526F">
              <w:rPr>
                <w:color w:val="000000"/>
                <w:lang w:val="sr-Latn-RS" w:eastAsia="sr-Latn-RS"/>
              </w:rPr>
              <w:t>4</w:t>
            </w:r>
          </w:p>
        </w:tc>
        <w:tc>
          <w:tcPr>
            <w:tcW w:w="1824" w:type="dxa"/>
            <w:tcBorders>
              <w:top w:val="nil"/>
              <w:left w:val="nil"/>
              <w:bottom w:val="single" w:sz="4" w:space="0" w:color="auto"/>
              <w:right w:val="single" w:sz="4" w:space="0" w:color="auto"/>
            </w:tcBorders>
            <w:shd w:val="clear" w:color="auto" w:fill="auto"/>
            <w:vAlign w:val="center"/>
            <w:hideMark/>
          </w:tcPr>
          <w:p w14:paraId="28384D16" w14:textId="77777777" w:rsidR="0060526F" w:rsidRPr="0060526F" w:rsidRDefault="0060526F" w:rsidP="005B6A62">
            <w:pPr>
              <w:ind w:right="179"/>
              <w:rPr>
                <w:color w:val="000000"/>
                <w:lang w:val="sr-Latn-RS" w:eastAsia="sr-Latn-RS"/>
              </w:rPr>
            </w:pPr>
            <w:r w:rsidRPr="0060526F">
              <w:rPr>
                <w:color w:val="000000"/>
                <w:lang w:val="sr-Latn-RS" w:eastAsia="sr-Latn-RS"/>
              </w:rPr>
              <w:t>Пројектна настава</w:t>
            </w:r>
          </w:p>
        </w:tc>
        <w:tc>
          <w:tcPr>
            <w:tcW w:w="850" w:type="dxa"/>
            <w:tcBorders>
              <w:top w:val="nil"/>
              <w:left w:val="nil"/>
              <w:bottom w:val="single" w:sz="4" w:space="0" w:color="auto"/>
              <w:right w:val="single" w:sz="4" w:space="0" w:color="auto"/>
            </w:tcBorders>
            <w:shd w:val="clear" w:color="auto" w:fill="auto"/>
            <w:vAlign w:val="center"/>
            <w:hideMark/>
          </w:tcPr>
          <w:p w14:paraId="12F21A6A" w14:textId="77777777" w:rsidR="0060526F" w:rsidRPr="0060526F" w:rsidRDefault="0060526F" w:rsidP="0060526F">
            <w:pPr>
              <w:jc w:val="center"/>
              <w:rPr>
                <w:color w:val="000000"/>
                <w:lang w:val="sr-Latn-RS" w:eastAsia="sr-Latn-RS"/>
              </w:rPr>
            </w:pPr>
            <w:r w:rsidRPr="0060526F">
              <w:rPr>
                <w:color w:val="000000"/>
                <w:lang w:val="sr-Latn-RS" w:eastAsia="sr-Latn-RS"/>
              </w:rPr>
              <w:t>7</w:t>
            </w:r>
          </w:p>
        </w:tc>
        <w:tc>
          <w:tcPr>
            <w:tcW w:w="560" w:type="dxa"/>
            <w:tcBorders>
              <w:top w:val="nil"/>
              <w:left w:val="nil"/>
              <w:bottom w:val="single" w:sz="4" w:space="0" w:color="auto"/>
              <w:right w:val="single" w:sz="4" w:space="0" w:color="auto"/>
            </w:tcBorders>
            <w:shd w:val="clear" w:color="auto" w:fill="auto"/>
            <w:vAlign w:val="center"/>
            <w:hideMark/>
          </w:tcPr>
          <w:p w14:paraId="6CEC0AAE" w14:textId="77777777" w:rsidR="0060526F" w:rsidRPr="0060526F" w:rsidRDefault="0060526F" w:rsidP="0060526F">
            <w:pPr>
              <w:jc w:val="center"/>
              <w:rPr>
                <w:color w:val="000000"/>
                <w:lang w:val="sr-Latn-RS" w:eastAsia="sr-Latn-RS"/>
              </w:rPr>
            </w:pPr>
            <w:r w:rsidRPr="0060526F">
              <w:rPr>
                <w:color w:val="000000"/>
                <w:lang w:val="sr-Latn-RS" w:eastAsia="sr-Latn-RS"/>
              </w:rPr>
              <w:t>1</w:t>
            </w:r>
          </w:p>
        </w:tc>
        <w:tc>
          <w:tcPr>
            <w:tcW w:w="560" w:type="dxa"/>
            <w:tcBorders>
              <w:top w:val="nil"/>
              <w:left w:val="nil"/>
              <w:bottom w:val="single" w:sz="4" w:space="0" w:color="auto"/>
              <w:right w:val="single" w:sz="4" w:space="0" w:color="auto"/>
            </w:tcBorders>
            <w:shd w:val="clear" w:color="auto" w:fill="auto"/>
            <w:vAlign w:val="center"/>
            <w:hideMark/>
          </w:tcPr>
          <w:p w14:paraId="36629B90" w14:textId="77777777" w:rsidR="0060526F" w:rsidRPr="0060526F" w:rsidRDefault="0060526F" w:rsidP="0060526F">
            <w:pPr>
              <w:jc w:val="center"/>
              <w:rPr>
                <w:color w:val="000000"/>
                <w:lang w:val="sr-Latn-RS" w:eastAsia="sr-Latn-RS"/>
              </w:rPr>
            </w:pPr>
            <w:r w:rsidRPr="0060526F">
              <w:rPr>
                <w:color w:val="000000"/>
                <w:lang w:val="sr-Latn-RS" w:eastAsia="sr-Latn-RS"/>
              </w:rPr>
              <w:t>1</w:t>
            </w:r>
          </w:p>
        </w:tc>
        <w:tc>
          <w:tcPr>
            <w:tcW w:w="560" w:type="dxa"/>
            <w:tcBorders>
              <w:top w:val="nil"/>
              <w:left w:val="nil"/>
              <w:bottom w:val="single" w:sz="4" w:space="0" w:color="auto"/>
              <w:right w:val="single" w:sz="4" w:space="0" w:color="auto"/>
            </w:tcBorders>
            <w:shd w:val="clear" w:color="auto" w:fill="auto"/>
            <w:vAlign w:val="center"/>
            <w:hideMark/>
          </w:tcPr>
          <w:p w14:paraId="7FF6C1F1" w14:textId="77777777" w:rsidR="0060526F" w:rsidRPr="0060526F" w:rsidRDefault="0060526F" w:rsidP="0060526F">
            <w:pPr>
              <w:jc w:val="center"/>
              <w:rPr>
                <w:color w:val="000000"/>
                <w:lang w:val="sr-Latn-RS" w:eastAsia="sr-Latn-RS"/>
              </w:rPr>
            </w:pPr>
            <w:r w:rsidRPr="0060526F">
              <w:rPr>
                <w:color w:val="000000"/>
                <w:lang w:val="sr-Latn-RS" w:eastAsia="sr-Latn-RS"/>
              </w:rPr>
              <w:t> </w:t>
            </w:r>
          </w:p>
        </w:tc>
        <w:tc>
          <w:tcPr>
            <w:tcW w:w="560" w:type="dxa"/>
            <w:tcBorders>
              <w:top w:val="nil"/>
              <w:left w:val="nil"/>
              <w:bottom w:val="single" w:sz="4" w:space="0" w:color="auto"/>
              <w:right w:val="single" w:sz="4" w:space="0" w:color="auto"/>
            </w:tcBorders>
            <w:shd w:val="clear" w:color="auto" w:fill="auto"/>
            <w:noWrap/>
            <w:vAlign w:val="center"/>
            <w:hideMark/>
          </w:tcPr>
          <w:p w14:paraId="387B4A90" w14:textId="77777777" w:rsidR="0060526F" w:rsidRPr="0060526F" w:rsidRDefault="0060526F" w:rsidP="0060526F">
            <w:pPr>
              <w:jc w:val="center"/>
              <w:rPr>
                <w:color w:val="000000"/>
                <w:lang w:val="sr-Latn-RS" w:eastAsia="sr-Latn-RS"/>
              </w:rPr>
            </w:pPr>
            <w:r w:rsidRPr="0060526F">
              <w:rPr>
                <w:color w:val="000000"/>
                <w:lang w:val="sr-Latn-RS" w:eastAsia="sr-Latn-RS"/>
              </w:rPr>
              <w:t> </w:t>
            </w:r>
          </w:p>
        </w:tc>
        <w:tc>
          <w:tcPr>
            <w:tcW w:w="560" w:type="dxa"/>
            <w:tcBorders>
              <w:top w:val="nil"/>
              <w:left w:val="nil"/>
              <w:bottom w:val="single" w:sz="4" w:space="0" w:color="auto"/>
              <w:right w:val="single" w:sz="4" w:space="0" w:color="auto"/>
            </w:tcBorders>
            <w:shd w:val="clear" w:color="auto" w:fill="auto"/>
            <w:noWrap/>
            <w:vAlign w:val="center"/>
            <w:hideMark/>
          </w:tcPr>
          <w:p w14:paraId="6CE854A5" w14:textId="77777777" w:rsidR="0060526F" w:rsidRPr="0060526F" w:rsidRDefault="0060526F" w:rsidP="0060526F">
            <w:pPr>
              <w:jc w:val="center"/>
              <w:rPr>
                <w:color w:val="000000"/>
                <w:lang w:val="sr-Latn-RS" w:eastAsia="sr-Latn-RS"/>
              </w:rPr>
            </w:pPr>
            <w:r w:rsidRPr="0060526F">
              <w:rPr>
                <w:color w:val="000000"/>
                <w:lang w:val="sr-Latn-RS" w:eastAsia="sr-Latn-RS"/>
              </w:rPr>
              <w:t> </w:t>
            </w:r>
          </w:p>
        </w:tc>
        <w:tc>
          <w:tcPr>
            <w:tcW w:w="560" w:type="dxa"/>
            <w:tcBorders>
              <w:top w:val="nil"/>
              <w:left w:val="nil"/>
              <w:bottom w:val="single" w:sz="4" w:space="0" w:color="auto"/>
              <w:right w:val="single" w:sz="4" w:space="0" w:color="auto"/>
            </w:tcBorders>
            <w:shd w:val="clear" w:color="auto" w:fill="auto"/>
            <w:noWrap/>
            <w:vAlign w:val="center"/>
            <w:hideMark/>
          </w:tcPr>
          <w:p w14:paraId="28043215" w14:textId="77777777" w:rsidR="0060526F" w:rsidRPr="0060526F" w:rsidRDefault="0060526F" w:rsidP="0060526F">
            <w:pPr>
              <w:jc w:val="center"/>
              <w:rPr>
                <w:color w:val="000000"/>
                <w:lang w:val="sr-Latn-RS" w:eastAsia="sr-Latn-RS"/>
              </w:rPr>
            </w:pPr>
            <w:r w:rsidRPr="0060526F">
              <w:rPr>
                <w:color w:val="000000"/>
                <w:lang w:val="sr-Latn-RS" w:eastAsia="sr-Latn-RS"/>
              </w:rPr>
              <w:t>5</w:t>
            </w:r>
          </w:p>
        </w:tc>
        <w:tc>
          <w:tcPr>
            <w:tcW w:w="1840" w:type="dxa"/>
            <w:tcBorders>
              <w:top w:val="nil"/>
              <w:left w:val="nil"/>
              <w:bottom w:val="single" w:sz="4" w:space="0" w:color="auto"/>
              <w:right w:val="single" w:sz="4" w:space="0" w:color="auto"/>
            </w:tcBorders>
            <w:shd w:val="clear" w:color="auto" w:fill="auto"/>
            <w:vAlign w:val="center"/>
            <w:hideMark/>
          </w:tcPr>
          <w:p w14:paraId="44021816" w14:textId="77777777" w:rsidR="0060526F" w:rsidRPr="0060526F" w:rsidRDefault="0060526F" w:rsidP="0060526F">
            <w:pPr>
              <w:jc w:val="center"/>
              <w:rPr>
                <w:color w:val="000000"/>
                <w:lang w:val="sr-Latn-RS" w:eastAsia="sr-Latn-RS"/>
              </w:rPr>
            </w:pPr>
            <w:r w:rsidRPr="0060526F">
              <w:rPr>
                <w:color w:val="000000"/>
                <w:lang w:val="sr-Latn-RS" w:eastAsia="sr-Latn-RS"/>
              </w:rPr>
              <w:t>Мај,Јун</w:t>
            </w:r>
          </w:p>
        </w:tc>
        <w:tc>
          <w:tcPr>
            <w:tcW w:w="2313" w:type="dxa"/>
            <w:tcBorders>
              <w:top w:val="nil"/>
              <w:left w:val="nil"/>
              <w:bottom w:val="single" w:sz="4" w:space="0" w:color="auto"/>
              <w:right w:val="single" w:sz="4" w:space="0" w:color="auto"/>
            </w:tcBorders>
            <w:shd w:val="clear" w:color="auto" w:fill="auto"/>
            <w:vAlign w:val="center"/>
            <w:hideMark/>
          </w:tcPr>
          <w:p w14:paraId="1F62D046" w14:textId="77777777" w:rsidR="0060526F" w:rsidRPr="0060526F" w:rsidRDefault="0060526F" w:rsidP="0060526F">
            <w:pPr>
              <w:jc w:val="center"/>
              <w:rPr>
                <w:color w:val="000000"/>
                <w:lang w:val="sr-Latn-RS" w:eastAsia="sr-Latn-RS"/>
              </w:rPr>
            </w:pPr>
            <w:r w:rsidRPr="0060526F">
              <w:rPr>
                <w:color w:val="000000"/>
                <w:lang w:val="sr-Latn-RS" w:eastAsia="sr-Latn-RS"/>
              </w:rPr>
              <w:t>Сви предмети</w:t>
            </w:r>
          </w:p>
        </w:tc>
      </w:tr>
      <w:tr w:rsidR="0060526F" w:rsidRPr="0060526F" w14:paraId="43C812FA" w14:textId="77777777" w:rsidTr="005B6A62">
        <w:trPr>
          <w:trHeight w:val="37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14:paraId="2B5D1BE7" w14:textId="77777777" w:rsidR="0060526F" w:rsidRPr="0060526F" w:rsidRDefault="0060526F" w:rsidP="0060526F">
            <w:pPr>
              <w:jc w:val="center"/>
              <w:rPr>
                <w:color w:val="000000"/>
                <w:lang w:val="sr-Latn-RS" w:eastAsia="sr-Latn-RS"/>
              </w:rPr>
            </w:pPr>
            <w:r w:rsidRPr="0060526F">
              <w:rPr>
                <w:color w:val="000000"/>
                <w:lang w:val="sr-Latn-RS" w:eastAsia="sr-Latn-RS"/>
              </w:rPr>
              <w:t> </w:t>
            </w:r>
          </w:p>
        </w:tc>
        <w:tc>
          <w:tcPr>
            <w:tcW w:w="1824" w:type="dxa"/>
            <w:tcBorders>
              <w:top w:val="nil"/>
              <w:left w:val="nil"/>
              <w:bottom w:val="nil"/>
              <w:right w:val="nil"/>
            </w:tcBorders>
            <w:shd w:val="clear" w:color="auto" w:fill="auto"/>
            <w:noWrap/>
            <w:vAlign w:val="bottom"/>
            <w:hideMark/>
          </w:tcPr>
          <w:p w14:paraId="2E044410" w14:textId="4435C9A5" w:rsidR="0060526F" w:rsidRPr="0060526F" w:rsidRDefault="0060526F" w:rsidP="005B6A62">
            <w:pPr>
              <w:ind w:right="179"/>
              <w:rPr>
                <w:color w:val="000000"/>
                <w:lang w:val="sr-Latn-RS" w:eastAsia="sr-Latn-RS"/>
              </w:rPr>
            </w:pPr>
            <w:r w:rsidRPr="001607B4">
              <w:rPr>
                <w:noProof/>
                <w:color w:val="000000"/>
                <w:lang w:val="sr-Latn-RS" w:eastAsia="sr-Latn-RS"/>
              </w:rPr>
              <w:drawing>
                <wp:anchor distT="0" distB="0" distL="114300" distR="114300" simplePos="0" relativeHeight="251658240" behindDoc="0" locked="0" layoutInCell="1" allowOverlap="1" wp14:anchorId="68EFFF95" wp14:editId="36A071AD">
                  <wp:simplePos x="0" y="0"/>
                  <wp:positionH relativeFrom="column">
                    <wp:posOffset>0</wp:posOffset>
                  </wp:positionH>
                  <wp:positionV relativeFrom="paragraph">
                    <wp:posOffset>0</wp:posOffset>
                  </wp:positionV>
                  <wp:extent cx="152400" cy="0"/>
                  <wp:effectExtent l="0" t="0" r="0" b="0"/>
                  <wp:wrapNone/>
                  <wp:docPr id="2" name="Picture 2">
                    <a:extLst xmlns:a="http://schemas.openxmlformats.org/drawingml/2006/main">
                      <a:ext uri="{63B3BB69-23CF-44E3-9099-C40C66FF867C}">
                        <a14:compatExt xmlns:a14="http://schemas.microsoft.com/office/drawing/2010/main" spid="_x0000_s14337"/>
                      </a:ext>
                      <a:ext uri="{FF2B5EF4-FFF2-40B4-BE49-F238E27FC236}">
                        <a16:creationId xmlns:a16="http://schemas.microsoft.com/office/drawing/2014/main" id="{39F9DBAA-B8E2-4B1B-B248-E1954F7D9E8B}"/>
                      </a:ext>
                    </a:extLst>
                  </wp:docPr>
                  <wp:cNvGraphicFramePr/>
                  <a:graphic xmlns:a="http://schemas.openxmlformats.org/drawingml/2006/main">
                    <a:graphicData uri="http://schemas.openxmlformats.org/drawingml/2006/picture">
                      <pic:pic xmlns:pic="http://schemas.openxmlformats.org/drawingml/2006/picture">
                        <pic:nvPicPr>
                          <pic:cNvPr id="2" name="Object 1">
                            <a:extLst>
                              <a:ext uri="{63B3BB69-23CF-44E3-9099-C40C66FF867C}">
                                <a14:compatExt xmlns:a14="http://schemas.microsoft.com/office/drawing/2010/main" spid="_x0000_s14337"/>
                              </a:ext>
                              <a:ext uri="{FF2B5EF4-FFF2-40B4-BE49-F238E27FC236}">
                                <a16:creationId xmlns:a16="http://schemas.microsoft.com/office/drawing/2014/main" id="{39F9DBAA-B8E2-4B1B-B248-E1954F7D9E8B}"/>
                              </a:ext>
                            </a:extLst>
                          </pic:cNvPr>
                          <pic:cNvPicPr>
                            <a:picLocks noChangeAspect="1"/>
                          </pic:cNvPicPr>
                        </pic:nvPicPr>
                        <pic:blipFill>
                          <a:blip r:embed="rId5"/>
                          <a:stretch>
                            <a:fillRect/>
                          </a:stretch>
                        </pic:blipFill>
                        <pic:spPr>
                          <a:xfrm>
                            <a:off x="0" y="0"/>
                            <a:ext cx="152400" cy="0"/>
                          </a:xfrm>
                          <a:prstGeom prst="rect">
                            <a:avLst/>
                          </a:prstGeom>
                        </pic:spPr>
                      </pic:pic>
                    </a:graphicData>
                  </a:graphic>
                  <wp14:sizeRelH relativeFrom="page">
                    <wp14:pctWidth>0</wp14:pctWidth>
                  </wp14:sizeRelH>
                  <wp14:sizeRelV relativeFrom="page">
                    <wp14:pctHeight>0</wp14:pctHeight>
                  </wp14:sizeRelV>
                </wp:anchor>
              </w:drawing>
            </w:r>
          </w:p>
          <w:p w14:paraId="06B4E62B" w14:textId="589D9AC9" w:rsidR="0060526F" w:rsidRPr="0060526F" w:rsidRDefault="001607B4" w:rsidP="005B6A62">
            <w:pPr>
              <w:ind w:right="179"/>
              <w:rPr>
                <w:color w:val="000000"/>
                <w:lang w:val="sr-Cyrl-RS" w:eastAsia="sr-Latn-RS"/>
              </w:rPr>
            </w:pPr>
            <w:r w:rsidRPr="001607B4">
              <w:rPr>
                <w:color w:val="000000"/>
                <w:lang w:val="sr-Cyrl-RS" w:eastAsia="sr-Latn-RS"/>
              </w:rPr>
              <w:t>УКУПНО</w:t>
            </w:r>
          </w:p>
        </w:tc>
        <w:tc>
          <w:tcPr>
            <w:tcW w:w="850" w:type="dxa"/>
            <w:tcBorders>
              <w:top w:val="nil"/>
              <w:left w:val="nil"/>
              <w:bottom w:val="single" w:sz="4" w:space="0" w:color="auto"/>
              <w:right w:val="single" w:sz="4" w:space="0" w:color="auto"/>
            </w:tcBorders>
            <w:shd w:val="clear" w:color="000000" w:fill="DAEEF3"/>
            <w:noWrap/>
            <w:vAlign w:val="center"/>
            <w:hideMark/>
          </w:tcPr>
          <w:p w14:paraId="64EEB7AA" w14:textId="77777777" w:rsidR="0060526F" w:rsidRPr="0060526F" w:rsidRDefault="0060526F" w:rsidP="0060526F">
            <w:pPr>
              <w:jc w:val="center"/>
              <w:rPr>
                <w:b/>
                <w:bCs/>
                <w:color w:val="000000"/>
                <w:lang w:val="sr-Latn-RS" w:eastAsia="sr-Latn-RS"/>
              </w:rPr>
            </w:pPr>
            <w:r w:rsidRPr="0060526F">
              <w:rPr>
                <w:b/>
                <w:bCs/>
                <w:color w:val="000000"/>
                <w:lang w:val="sr-Latn-RS" w:eastAsia="sr-Latn-RS"/>
              </w:rPr>
              <w:t>36</w:t>
            </w:r>
          </w:p>
        </w:tc>
        <w:tc>
          <w:tcPr>
            <w:tcW w:w="560" w:type="dxa"/>
            <w:tcBorders>
              <w:top w:val="nil"/>
              <w:left w:val="nil"/>
              <w:bottom w:val="single" w:sz="4" w:space="0" w:color="auto"/>
              <w:right w:val="single" w:sz="4" w:space="0" w:color="auto"/>
            </w:tcBorders>
            <w:shd w:val="clear" w:color="000000" w:fill="DAEEF3"/>
            <w:noWrap/>
            <w:vAlign w:val="center"/>
            <w:hideMark/>
          </w:tcPr>
          <w:p w14:paraId="3508EFDE" w14:textId="77777777" w:rsidR="0060526F" w:rsidRPr="0060526F" w:rsidRDefault="0060526F" w:rsidP="0060526F">
            <w:pPr>
              <w:jc w:val="center"/>
              <w:rPr>
                <w:b/>
                <w:bCs/>
                <w:color w:val="000000"/>
                <w:lang w:val="sr-Latn-RS" w:eastAsia="sr-Latn-RS"/>
              </w:rPr>
            </w:pPr>
            <w:r w:rsidRPr="0060526F">
              <w:rPr>
                <w:b/>
                <w:bCs/>
                <w:color w:val="000000"/>
                <w:lang w:val="sr-Latn-RS" w:eastAsia="sr-Latn-RS"/>
              </w:rPr>
              <w:t>2</w:t>
            </w:r>
          </w:p>
        </w:tc>
        <w:tc>
          <w:tcPr>
            <w:tcW w:w="560" w:type="dxa"/>
            <w:tcBorders>
              <w:top w:val="nil"/>
              <w:left w:val="nil"/>
              <w:bottom w:val="single" w:sz="4" w:space="0" w:color="auto"/>
              <w:right w:val="single" w:sz="4" w:space="0" w:color="auto"/>
            </w:tcBorders>
            <w:shd w:val="clear" w:color="000000" w:fill="DAEEF3"/>
            <w:noWrap/>
            <w:vAlign w:val="center"/>
            <w:hideMark/>
          </w:tcPr>
          <w:p w14:paraId="32E6DBD6" w14:textId="77777777" w:rsidR="0060526F" w:rsidRPr="0060526F" w:rsidRDefault="0060526F" w:rsidP="0060526F">
            <w:pPr>
              <w:jc w:val="center"/>
              <w:rPr>
                <w:b/>
                <w:bCs/>
                <w:color w:val="000000"/>
                <w:lang w:val="sr-Latn-RS" w:eastAsia="sr-Latn-RS"/>
              </w:rPr>
            </w:pPr>
            <w:r w:rsidRPr="0060526F">
              <w:rPr>
                <w:b/>
                <w:bCs/>
                <w:color w:val="000000"/>
                <w:lang w:val="sr-Latn-RS" w:eastAsia="sr-Latn-RS"/>
              </w:rPr>
              <w:t>2</w:t>
            </w:r>
          </w:p>
        </w:tc>
        <w:tc>
          <w:tcPr>
            <w:tcW w:w="560" w:type="dxa"/>
            <w:tcBorders>
              <w:top w:val="nil"/>
              <w:left w:val="nil"/>
              <w:bottom w:val="single" w:sz="4" w:space="0" w:color="auto"/>
              <w:right w:val="single" w:sz="4" w:space="0" w:color="auto"/>
            </w:tcBorders>
            <w:shd w:val="clear" w:color="000000" w:fill="DAEEF3"/>
            <w:noWrap/>
            <w:vAlign w:val="center"/>
            <w:hideMark/>
          </w:tcPr>
          <w:p w14:paraId="5D8C5F75" w14:textId="77777777" w:rsidR="0060526F" w:rsidRPr="0060526F" w:rsidRDefault="0060526F" w:rsidP="0060526F">
            <w:pPr>
              <w:jc w:val="center"/>
              <w:rPr>
                <w:b/>
                <w:bCs/>
                <w:color w:val="000000"/>
                <w:lang w:val="sr-Latn-RS" w:eastAsia="sr-Latn-RS"/>
              </w:rPr>
            </w:pPr>
            <w:r w:rsidRPr="0060526F">
              <w:rPr>
                <w:b/>
                <w:bCs/>
                <w:color w:val="000000"/>
                <w:lang w:val="sr-Latn-RS" w:eastAsia="sr-Latn-RS"/>
              </w:rPr>
              <w:t>17</w:t>
            </w:r>
          </w:p>
        </w:tc>
        <w:tc>
          <w:tcPr>
            <w:tcW w:w="560" w:type="dxa"/>
            <w:tcBorders>
              <w:top w:val="nil"/>
              <w:left w:val="nil"/>
              <w:bottom w:val="single" w:sz="4" w:space="0" w:color="auto"/>
              <w:right w:val="single" w:sz="4" w:space="0" w:color="auto"/>
            </w:tcBorders>
            <w:shd w:val="clear" w:color="000000" w:fill="DAEEF3"/>
            <w:noWrap/>
            <w:vAlign w:val="center"/>
            <w:hideMark/>
          </w:tcPr>
          <w:p w14:paraId="6D36E69D" w14:textId="77777777" w:rsidR="0060526F" w:rsidRPr="0060526F" w:rsidRDefault="0060526F" w:rsidP="0060526F">
            <w:pPr>
              <w:jc w:val="center"/>
              <w:rPr>
                <w:b/>
                <w:bCs/>
                <w:color w:val="000000"/>
                <w:lang w:val="sr-Latn-RS" w:eastAsia="sr-Latn-RS"/>
              </w:rPr>
            </w:pPr>
            <w:r w:rsidRPr="0060526F">
              <w:rPr>
                <w:b/>
                <w:bCs/>
                <w:color w:val="000000"/>
                <w:lang w:val="sr-Latn-RS" w:eastAsia="sr-Latn-RS"/>
              </w:rPr>
              <w:t>4</w:t>
            </w:r>
          </w:p>
        </w:tc>
        <w:tc>
          <w:tcPr>
            <w:tcW w:w="560" w:type="dxa"/>
            <w:tcBorders>
              <w:top w:val="nil"/>
              <w:left w:val="nil"/>
              <w:bottom w:val="single" w:sz="4" w:space="0" w:color="auto"/>
              <w:right w:val="single" w:sz="4" w:space="0" w:color="auto"/>
            </w:tcBorders>
            <w:shd w:val="clear" w:color="000000" w:fill="DAEEF3"/>
            <w:noWrap/>
            <w:vAlign w:val="center"/>
            <w:hideMark/>
          </w:tcPr>
          <w:p w14:paraId="6E3A1071" w14:textId="77777777" w:rsidR="0060526F" w:rsidRPr="0060526F" w:rsidRDefault="0060526F" w:rsidP="0060526F">
            <w:pPr>
              <w:jc w:val="center"/>
              <w:rPr>
                <w:b/>
                <w:bCs/>
                <w:color w:val="000000"/>
                <w:lang w:val="sr-Latn-RS" w:eastAsia="sr-Latn-RS"/>
              </w:rPr>
            </w:pPr>
            <w:r w:rsidRPr="0060526F">
              <w:rPr>
                <w:b/>
                <w:bCs/>
                <w:color w:val="000000"/>
                <w:lang w:val="sr-Latn-RS" w:eastAsia="sr-Latn-RS"/>
              </w:rPr>
              <w:t>0</w:t>
            </w:r>
          </w:p>
        </w:tc>
        <w:tc>
          <w:tcPr>
            <w:tcW w:w="560" w:type="dxa"/>
            <w:tcBorders>
              <w:top w:val="nil"/>
              <w:left w:val="nil"/>
              <w:bottom w:val="single" w:sz="4" w:space="0" w:color="auto"/>
              <w:right w:val="single" w:sz="4" w:space="0" w:color="auto"/>
            </w:tcBorders>
            <w:shd w:val="clear" w:color="000000" w:fill="DAEEF3"/>
            <w:noWrap/>
            <w:vAlign w:val="center"/>
            <w:hideMark/>
          </w:tcPr>
          <w:p w14:paraId="44959F2F" w14:textId="77777777" w:rsidR="0060526F" w:rsidRPr="0060526F" w:rsidRDefault="0060526F" w:rsidP="0060526F">
            <w:pPr>
              <w:jc w:val="center"/>
              <w:rPr>
                <w:b/>
                <w:bCs/>
                <w:color w:val="000000"/>
                <w:lang w:val="sr-Latn-RS" w:eastAsia="sr-Latn-RS"/>
              </w:rPr>
            </w:pPr>
            <w:r w:rsidRPr="0060526F">
              <w:rPr>
                <w:b/>
                <w:bCs/>
                <w:color w:val="000000"/>
                <w:lang w:val="sr-Latn-RS" w:eastAsia="sr-Latn-RS"/>
              </w:rPr>
              <w:t>11</w:t>
            </w:r>
          </w:p>
        </w:tc>
        <w:tc>
          <w:tcPr>
            <w:tcW w:w="1840" w:type="dxa"/>
            <w:tcBorders>
              <w:top w:val="nil"/>
              <w:left w:val="nil"/>
              <w:bottom w:val="single" w:sz="4" w:space="0" w:color="auto"/>
              <w:right w:val="single" w:sz="4" w:space="0" w:color="auto"/>
            </w:tcBorders>
            <w:shd w:val="clear" w:color="000000" w:fill="DAEEF3"/>
            <w:noWrap/>
            <w:vAlign w:val="center"/>
            <w:hideMark/>
          </w:tcPr>
          <w:p w14:paraId="3B08A9B6" w14:textId="77777777" w:rsidR="0060526F" w:rsidRPr="0060526F" w:rsidRDefault="0060526F" w:rsidP="0060526F">
            <w:pPr>
              <w:jc w:val="center"/>
              <w:rPr>
                <w:b/>
                <w:bCs/>
                <w:color w:val="000000"/>
                <w:lang w:val="sr-Latn-RS" w:eastAsia="sr-Latn-RS"/>
              </w:rPr>
            </w:pPr>
            <w:r w:rsidRPr="0060526F">
              <w:rPr>
                <w:b/>
                <w:bCs/>
                <w:color w:val="000000"/>
                <w:lang w:val="sr-Latn-RS" w:eastAsia="sr-Latn-RS"/>
              </w:rPr>
              <w:t> </w:t>
            </w:r>
          </w:p>
        </w:tc>
        <w:tc>
          <w:tcPr>
            <w:tcW w:w="2313" w:type="dxa"/>
            <w:tcBorders>
              <w:top w:val="nil"/>
              <w:left w:val="nil"/>
              <w:bottom w:val="single" w:sz="4" w:space="0" w:color="auto"/>
              <w:right w:val="single" w:sz="4" w:space="0" w:color="auto"/>
            </w:tcBorders>
            <w:shd w:val="clear" w:color="000000" w:fill="DAEEF3"/>
            <w:noWrap/>
            <w:vAlign w:val="center"/>
            <w:hideMark/>
          </w:tcPr>
          <w:p w14:paraId="56638A93" w14:textId="77777777" w:rsidR="0060526F" w:rsidRPr="0060526F" w:rsidRDefault="0060526F" w:rsidP="0060526F">
            <w:pPr>
              <w:jc w:val="center"/>
              <w:rPr>
                <w:b/>
                <w:bCs/>
                <w:color w:val="000000"/>
                <w:lang w:val="sr-Latn-RS" w:eastAsia="sr-Latn-RS"/>
              </w:rPr>
            </w:pPr>
            <w:r w:rsidRPr="0060526F">
              <w:rPr>
                <w:b/>
                <w:bCs/>
                <w:color w:val="000000"/>
                <w:lang w:val="sr-Latn-RS" w:eastAsia="sr-Latn-RS"/>
              </w:rPr>
              <w:t> </w:t>
            </w:r>
          </w:p>
        </w:tc>
      </w:tr>
    </w:tbl>
    <w:p w14:paraId="729FCD4F" w14:textId="77777777" w:rsidR="0060526F" w:rsidRPr="0060526F" w:rsidRDefault="0060526F" w:rsidP="0060526F"/>
    <w:p w14:paraId="1138EDF4" w14:textId="77777777" w:rsidR="001B6ED3" w:rsidRPr="0004013B" w:rsidRDefault="001B6ED3" w:rsidP="001B6ED3">
      <w:pPr>
        <w:rPr>
          <w:lang w:val="sr-Cyrl-CS"/>
        </w:rPr>
      </w:pPr>
    </w:p>
    <w:p w14:paraId="52AC4673" w14:textId="77777777" w:rsidR="001B6ED3" w:rsidRDefault="001B6ED3" w:rsidP="001B6ED3">
      <w:pPr>
        <w:pStyle w:val="Heading4"/>
        <w:rPr>
          <w:sz w:val="24"/>
          <w:szCs w:val="24"/>
          <w:lang w:val="sr-Cyrl-RS"/>
        </w:rPr>
      </w:pPr>
      <w:bookmarkStart w:id="6" w:name="_Toc266703153"/>
      <w:bookmarkStart w:id="7" w:name="_GoBack"/>
      <w:bookmarkEnd w:id="7"/>
    </w:p>
    <w:p w14:paraId="361796B9" w14:textId="77777777" w:rsidR="001B6ED3" w:rsidRPr="00D5188D" w:rsidRDefault="001B6ED3" w:rsidP="001B6ED3">
      <w:pPr>
        <w:pStyle w:val="Heading4"/>
        <w:rPr>
          <w:sz w:val="24"/>
          <w:szCs w:val="24"/>
          <w:lang w:val="ru-RU"/>
        </w:rPr>
      </w:pPr>
      <w:r w:rsidRPr="00D5188D">
        <w:rPr>
          <w:sz w:val="24"/>
          <w:szCs w:val="24"/>
          <w:lang w:val="ru-RU"/>
        </w:rPr>
        <w:t>Корелација са другим наставним предметима по темама:</w:t>
      </w:r>
    </w:p>
    <w:p w14:paraId="41FE1518" w14:textId="77777777" w:rsidR="001B6ED3" w:rsidRPr="00D5188D" w:rsidRDefault="001B6ED3" w:rsidP="001B6ED3">
      <w:pPr>
        <w:pStyle w:val="Heading4"/>
        <w:rPr>
          <w:b w:val="0"/>
          <w:sz w:val="24"/>
          <w:szCs w:val="24"/>
          <w:lang w:val="ru-RU"/>
        </w:rPr>
      </w:pPr>
      <w:r w:rsidRPr="00D5188D">
        <w:rPr>
          <w:b w:val="0"/>
          <w:sz w:val="24"/>
          <w:szCs w:val="24"/>
          <w:lang w:val="ru-RU"/>
        </w:rPr>
        <w:t>1.Рад са текстом: Српски језик, енглески језик, техничко и информатичко образовање.</w:t>
      </w:r>
    </w:p>
    <w:p w14:paraId="4B7C040C" w14:textId="77777777" w:rsidR="001B6ED3" w:rsidRPr="0004013B" w:rsidRDefault="001B6ED3" w:rsidP="001B6ED3">
      <w:pPr>
        <w:rPr>
          <w:lang w:val="sr-Cyrl-CS"/>
        </w:rPr>
      </w:pPr>
      <w:r w:rsidRPr="0004013B">
        <w:rPr>
          <w:lang w:val="sr-Cyrl-CS"/>
        </w:rPr>
        <w:t>2. Интернет: Енглески језик, техничко и информатичко образовање.</w:t>
      </w:r>
    </w:p>
    <w:p w14:paraId="6FB42164" w14:textId="77777777" w:rsidR="001B6ED3" w:rsidRPr="0004013B" w:rsidRDefault="001B6ED3" w:rsidP="001B6ED3">
      <w:pPr>
        <w:rPr>
          <w:lang w:val="sr-Cyrl-CS"/>
        </w:rPr>
      </w:pPr>
      <w:r w:rsidRPr="0004013B">
        <w:rPr>
          <w:lang w:val="sr-Cyrl-CS"/>
        </w:rPr>
        <w:t>3. Графика: Ликовна култура, техничко и информатичко образовање.</w:t>
      </w:r>
    </w:p>
    <w:p w14:paraId="6C71DBC8" w14:textId="77777777" w:rsidR="001B6ED3" w:rsidRPr="0004013B" w:rsidRDefault="001B6ED3" w:rsidP="001B6ED3">
      <w:pPr>
        <w:rPr>
          <w:lang w:val="sr-Cyrl-CS"/>
        </w:rPr>
      </w:pPr>
      <w:r w:rsidRPr="0004013B">
        <w:rPr>
          <w:lang w:val="sr-Cyrl-CS"/>
        </w:rPr>
        <w:t>4. Анимација: Техничко и информатичко образовање, ликовна култура.</w:t>
      </w:r>
    </w:p>
    <w:p w14:paraId="67097B91" w14:textId="77777777" w:rsidR="001B6ED3" w:rsidRPr="0004013B" w:rsidRDefault="001B6ED3" w:rsidP="001B6ED3">
      <w:pPr>
        <w:rPr>
          <w:lang w:val="sr-Cyrl-CS"/>
        </w:rPr>
      </w:pPr>
      <w:r w:rsidRPr="0004013B">
        <w:rPr>
          <w:lang w:val="sr-Cyrl-CS"/>
        </w:rPr>
        <w:t>5. Програмирање: Математика, техничко и информатичко образовање, енглески језик.</w:t>
      </w:r>
    </w:p>
    <w:p w14:paraId="71D669E0" w14:textId="77777777" w:rsidR="001B6ED3" w:rsidRPr="0004013B" w:rsidRDefault="001B6ED3" w:rsidP="001B6ED3">
      <w:pPr>
        <w:rPr>
          <w:lang w:val="sr-Cyrl-CS"/>
        </w:rPr>
      </w:pPr>
    </w:p>
    <w:bookmarkEnd w:id="6"/>
    <w:p w14:paraId="49A8AE69" w14:textId="77777777" w:rsidR="001B6ED3" w:rsidRPr="0004013B" w:rsidRDefault="001B6ED3" w:rsidP="001B6ED3">
      <w:proofErr w:type="spellStart"/>
      <w:r w:rsidRPr="0004013B">
        <w:rPr>
          <w:b/>
        </w:rPr>
        <w:t>Методе</w:t>
      </w:r>
      <w:proofErr w:type="spellEnd"/>
      <w:r w:rsidRPr="0004013B">
        <w:rPr>
          <w:b/>
        </w:rPr>
        <w:t xml:space="preserve"> </w:t>
      </w:r>
      <w:proofErr w:type="spellStart"/>
      <w:r w:rsidRPr="0004013B">
        <w:rPr>
          <w:b/>
        </w:rPr>
        <w:t>рада</w:t>
      </w:r>
      <w:proofErr w:type="spellEnd"/>
      <w:r w:rsidRPr="0004013B">
        <w:t>:</w:t>
      </w:r>
    </w:p>
    <w:p w14:paraId="6737CBAF"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дијалошка</w:t>
      </w:r>
    </w:p>
    <w:p w14:paraId="628DD4BC"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посматрање</w:t>
      </w:r>
    </w:p>
    <w:p w14:paraId="76271A2B"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илустративна</w:t>
      </w:r>
    </w:p>
    <w:p w14:paraId="5523D6B6"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демонстрација</w:t>
      </w:r>
    </w:p>
    <w:p w14:paraId="5AF0DDF4"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проблемска</w:t>
      </w:r>
    </w:p>
    <w:p w14:paraId="657FD1AC"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истраживачка</w:t>
      </w:r>
    </w:p>
    <w:p w14:paraId="739BB33C"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практичних активности</w:t>
      </w:r>
    </w:p>
    <w:p w14:paraId="3737F963" w14:textId="77777777" w:rsidR="001B6ED3" w:rsidRPr="0004013B" w:rsidRDefault="001B6ED3" w:rsidP="001B6ED3">
      <w:pPr>
        <w:jc w:val="both"/>
        <w:rPr>
          <w:color w:val="000000"/>
          <w:lang w:val="sr-Cyrl-CS"/>
        </w:rPr>
      </w:pPr>
    </w:p>
    <w:p w14:paraId="796716B7" w14:textId="77777777" w:rsidR="001B6ED3" w:rsidRPr="0004013B" w:rsidRDefault="001B6ED3" w:rsidP="001B6ED3">
      <w:pPr>
        <w:rPr>
          <w:b/>
        </w:rPr>
      </w:pPr>
      <w:r w:rsidRPr="0004013B">
        <w:rPr>
          <w:b/>
          <w:lang w:val="sr-Cyrl-CS"/>
        </w:rPr>
        <w:t>Облици</w:t>
      </w:r>
      <w:r w:rsidRPr="0004013B">
        <w:rPr>
          <w:b/>
        </w:rPr>
        <w:t xml:space="preserve"> </w:t>
      </w:r>
      <w:proofErr w:type="spellStart"/>
      <w:r w:rsidRPr="0004013B">
        <w:rPr>
          <w:b/>
        </w:rPr>
        <w:t>рада</w:t>
      </w:r>
      <w:proofErr w:type="spellEnd"/>
      <w:r w:rsidRPr="0004013B">
        <w:rPr>
          <w:b/>
        </w:rPr>
        <w:t>:</w:t>
      </w:r>
    </w:p>
    <w:p w14:paraId="02DF5CD3"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фронтални</w:t>
      </w:r>
    </w:p>
    <w:p w14:paraId="4DF8C552"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групни</w:t>
      </w:r>
    </w:p>
    <w:p w14:paraId="5BB6BD3F"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рад у пару</w:t>
      </w:r>
    </w:p>
    <w:p w14:paraId="0C86FE4B"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индивидуални</w:t>
      </w:r>
    </w:p>
    <w:p w14:paraId="31D64602" w14:textId="77777777" w:rsidR="001B6ED3" w:rsidRPr="0004013B" w:rsidRDefault="001B6ED3" w:rsidP="001B6ED3">
      <w:pPr>
        <w:jc w:val="both"/>
        <w:rPr>
          <w:color w:val="000000"/>
          <w:lang w:val="sr-Cyrl-CS"/>
        </w:rPr>
      </w:pPr>
    </w:p>
    <w:p w14:paraId="04488E80" w14:textId="77777777" w:rsidR="001B6ED3" w:rsidRPr="0004013B" w:rsidRDefault="001B6ED3" w:rsidP="001B6ED3">
      <w:pPr>
        <w:pStyle w:val="Heading4"/>
        <w:rPr>
          <w:sz w:val="24"/>
          <w:szCs w:val="24"/>
        </w:rPr>
      </w:pPr>
      <w:bookmarkStart w:id="8" w:name="_Toc266703154"/>
      <w:proofErr w:type="spellStart"/>
      <w:r w:rsidRPr="0004013B">
        <w:rPr>
          <w:sz w:val="24"/>
          <w:szCs w:val="24"/>
        </w:rPr>
        <w:t>Активности</w:t>
      </w:r>
      <w:proofErr w:type="spellEnd"/>
      <w:r w:rsidRPr="0004013B">
        <w:rPr>
          <w:sz w:val="24"/>
          <w:szCs w:val="24"/>
        </w:rPr>
        <w:t xml:space="preserve"> </w:t>
      </w:r>
      <w:proofErr w:type="spellStart"/>
      <w:r w:rsidRPr="0004013B">
        <w:rPr>
          <w:sz w:val="24"/>
          <w:szCs w:val="24"/>
        </w:rPr>
        <w:t>наставника</w:t>
      </w:r>
      <w:bookmarkEnd w:id="8"/>
      <w:proofErr w:type="spellEnd"/>
    </w:p>
    <w:p w14:paraId="6E8F7AD2"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саопштава наставне садржаје</w:t>
      </w:r>
    </w:p>
    <w:p w14:paraId="1167BE95"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организује и усмерава процес учења</w:t>
      </w:r>
    </w:p>
    <w:p w14:paraId="54070A02"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подстиче логичко закључивање</w:t>
      </w:r>
    </w:p>
    <w:p w14:paraId="2D17CB31"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упознаје ученике са методама и техникама успешног учења</w:t>
      </w:r>
    </w:p>
    <w:p w14:paraId="04DACFD3"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преноси теоријска и практична знања</w:t>
      </w:r>
    </w:p>
    <w:p w14:paraId="59638DE5"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lang w:val="sr-Cyrl-CS"/>
        </w:rPr>
        <w:t>процењије и оцењује ниво и квалитет усвојености знања</w:t>
      </w:r>
    </w:p>
    <w:p w14:paraId="5B476587" w14:textId="77777777" w:rsidR="001B6ED3" w:rsidRPr="0004013B" w:rsidRDefault="001B6ED3" w:rsidP="001B6ED3">
      <w:pPr>
        <w:pStyle w:val="Heading4"/>
        <w:rPr>
          <w:sz w:val="24"/>
          <w:szCs w:val="24"/>
        </w:rPr>
      </w:pPr>
      <w:bookmarkStart w:id="9" w:name="_Toc266703155"/>
      <w:proofErr w:type="spellStart"/>
      <w:r w:rsidRPr="0004013B">
        <w:rPr>
          <w:sz w:val="24"/>
          <w:szCs w:val="24"/>
        </w:rPr>
        <w:t>Активности</w:t>
      </w:r>
      <w:proofErr w:type="spellEnd"/>
      <w:r w:rsidRPr="0004013B">
        <w:rPr>
          <w:sz w:val="24"/>
          <w:szCs w:val="24"/>
        </w:rPr>
        <w:t xml:space="preserve"> </w:t>
      </w:r>
      <w:proofErr w:type="spellStart"/>
      <w:r w:rsidRPr="0004013B">
        <w:rPr>
          <w:sz w:val="24"/>
          <w:szCs w:val="24"/>
        </w:rPr>
        <w:t>ученика</w:t>
      </w:r>
      <w:bookmarkEnd w:id="9"/>
      <w:proofErr w:type="spellEnd"/>
    </w:p>
    <w:p w14:paraId="5D0ED5FD"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усвајање знања</w:t>
      </w:r>
    </w:p>
    <w:p w14:paraId="1D3444F9"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посматрање</w:t>
      </w:r>
    </w:p>
    <w:p w14:paraId="7946B3CF"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опажање</w:t>
      </w:r>
    </w:p>
    <w:p w14:paraId="286D049C"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откривање и увиђање законитости и процеса</w:t>
      </w:r>
    </w:p>
    <w:p w14:paraId="7956AA9D"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анализирање и синтетизовање података</w:t>
      </w:r>
    </w:p>
    <w:p w14:paraId="0CDC2FFD"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примена усвојеног знања</w:t>
      </w:r>
    </w:p>
    <w:p w14:paraId="7629C690"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понављање</w:t>
      </w:r>
    </w:p>
    <w:p w14:paraId="3BB3715B"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вежбање</w:t>
      </w:r>
    </w:p>
    <w:p w14:paraId="6E109163"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израда и презентовање самосталних практичних радова</w:t>
      </w:r>
    </w:p>
    <w:p w14:paraId="0CA6814C" w14:textId="77777777" w:rsidR="001B6ED3" w:rsidRPr="0004013B" w:rsidRDefault="001B6ED3" w:rsidP="001B6ED3">
      <w:pPr>
        <w:numPr>
          <w:ilvl w:val="0"/>
          <w:numId w:val="1"/>
        </w:numPr>
        <w:tabs>
          <w:tab w:val="clear" w:pos="284"/>
          <w:tab w:val="num" w:pos="720"/>
        </w:tabs>
        <w:ind w:left="720" w:hanging="360"/>
        <w:jc w:val="both"/>
        <w:rPr>
          <w:color w:val="000000"/>
          <w:lang w:val="sr-Cyrl-CS"/>
        </w:rPr>
      </w:pPr>
      <w:r w:rsidRPr="0004013B">
        <w:rPr>
          <w:color w:val="000000"/>
          <w:lang w:val="sr-Cyrl-CS"/>
        </w:rPr>
        <w:t>ставрање</w:t>
      </w:r>
    </w:p>
    <w:p w14:paraId="6ABAFDAC" w14:textId="77777777" w:rsidR="001B6ED3" w:rsidRPr="0004013B" w:rsidRDefault="001B6ED3" w:rsidP="001B6ED3">
      <w:pPr>
        <w:jc w:val="both"/>
      </w:pPr>
    </w:p>
    <w:p w14:paraId="7879FB97" w14:textId="77777777" w:rsidR="004C58B8" w:rsidRPr="001E1C1F" w:rsidRDefault="004C58B8" w:rsidP="004C58B8">
      <w:pPr>
        <w:widowControl w:val="0"/>
        <w:autoSpaceDE w:val="0"/>
        <w:autoSpaceDN w:val="0"/>
        <w:adjustRightInd w:val="0"/>
        <w:ind w:right="1199"/>
        <w:jc w:val="both"/>
        <w:rPr>
          <w:b/>
          <w:color w:val="000000"/>
        </w:rPr>
      </w:pPr>
      <w:r w:rsidRPr="001E1C1F">
        <w:rPr>
          <w:b/>
          <w:color w:val="363435"/>
        </w:rPr>
        <w:t>П</w:t>
      </w:r>
      <w:r w:rsidRPr="001E1C1F">
        <w:rPr>
          <w:b/>
          <w:color w:val="363435"/>
          <w:spacing w:val="-23"/>
        </w:rPr>
        <w:t>Р</w:t>
      </w:r>
      <w:r w:rsidRPr="001E1C1F">
        <w:rPr>
          <w:b/>
          <w:color w:val="363435"/>
        </w:rPr>
        <w:t>АЋЕЊЕ И ВРЕДНО</w:t>
      </w:r>
      <w:r w:rsidRPr="001E1C1F">
        <w:rPr>
          <w:b/>
          <w:color w:val="363435"/>
          <w:spacing w:val="-11"/>
        </w:rPr>
        <w:t>В</w:t>
      </w:r>
      <w:r w:rsidRPr="001E1C1F">
        <w:rPr>
          <w:b/>
          <w:color w:val="363435"/>
        </w:rPr>
        <w:t>АЊЕ Н</w:t>
      </w:r>
      <w:r w:rsidRPr="001E1C1F">
        <w:rPr>
          <w:b/>
          <w:color w:val="363435"/>
          <w:spacing w:val="-9"/>
        </w:rPr>
        <w:t>А</w:t>
      </w:r>
      <w:r w:rsidRPr="001E1C1F">
        <w:rPr>
          <w:b/>
          <w:color w:val="363435"/>
        </w:rPr>
        <w:t>С</w:t>
      </w:r>
      <w:r w:rsidRPr="001E1C1F">
        <w:rPr>
          <w:b/>
          <w:color w:val="363435"/>
          <w:spacing w:val="-9"/>
        </w:rPr>
        <w:t>Т</w:t>
      </w:r>
      <w:r w:rsidRPr="001E1C1F">
        <w:rPr>
          <w:b/>
          <w:color w:val="363435"/>
        </w:rPr>
        <w:t>АВЕ И УЧЕЊА</w:t>
      </w:r>
    </w:p>
    <w:p w14:paraId="7AB5C830" w14:textId="77777777" w:rsidR="004C58B8" w:rsidRPr="00AD5563" w:rsidRDefault="004C58B8" w:rsidP="004C58B8">
      <w:pPr>
        <w:pStyle w:val="ListParagraph"/>
        <w:widowControl w:val="0"/>
        <w:autoSpaceDE w:val="0"/>
        <w:autoSpaceDN w:val="0"/>
        <w:adjustRightInd w:val="0"/>
        <w:spacing w:before="5"/>
        <w:ind w:left="284"/>
        <w:rPr>
          <w:color w:val="000000"/>
        </w:rPr>
      </w:pPr>
    </w:p>
    <w:p w14:paraId="2ACDCEDA" w14:textId="77777777" w:rsidR="004C58B8" w:rsidRPr="00AD5563" w:rsidRDefault="004C58B8" w:rsidP="004C58B8">
      <w:pPr>
        <w:pStyle w:val="ListParagraph"/>
        <w:widowControl w:val="0"/>
        <w:numPr>
          <w:ilvl w:val="0"/>
          <w:numId w:val="4"/>
        </w:numPr>
        <w:autoSpaceDE w:val="0"/>
        <w:autoSpaceDN w:val="0"/>
        <w:adjustRightInd w:val="0"/>
        <w:spacing w:line="360" w:lineRule="auto"/>
        <w:ind w:right="88"/>
        <w:jc w:val="both"/>
        <w:rPr>
          <w:color w:val="000000"/>
        </w:rPr>
      </w:pPr>
      <w:r w:rsidRPr="00AD5563">
        <w:rPr>
          <w:color w:val="363435"/>
        </w:rPr>
        <w:t>У</w:t>
      </w:r>
      <w:r w:rsidRPr="00AD5563">
        <w:rPr>
          <w:color w:val="363435"/>
          <w:spacing w:val="1"/>
        </w:rPr>
        <w:t xml:space="preserve"> </w:t>
      </w:r>
      <w:r w:rsidRPr="00AD5563">
        <w:rPr>
          <w:color w:val="363435"/>
        </w:rPr>
        <w:t>проц</w:t>
      </w:r>
      <w:r w:rsidRPr="00AD5563">
        <w:rPr>
          <w:color w:val="363435"/>
          <w:spacing w:val="5"/>
        </w:rPr>
        <w:t>е</w:t>
      </w:r>
      <w:r w:rsidRPr="00AD5563">
        <w:rPr>
          <w:color w:val="363435"/>
          <w:spacing w:val="-2"/>
        </w:rPr>
        <w:t>с</w:t>
      </w:r>
      <w:r w:rsidRPr="00AD5563">
        <w:rPr>
          <w:color w:val="363435"/>
        </w:rPr>
        <w:t>у</w:t>
      </w:r>
      <w:r w:rsidRPr="00AD5563">
        <w:rPr>
          <w:color w:val="363435"/>
          <w:spacing w:val="-4"/>
        </w:rPr>
        <w:t xml:space="preserve"> </w:t>
      </w:r>
      <w:r w:rsidRPr="00AD5563">
        <w:rPr>
          <w:color w:val="363435"/>
        </w:rPr>
        <w:t>вр</w:t>
      </w:r>
      <w:r w:rsidRPr="00AD5563">
        <w:rPr>
          <w:color w:val="363435"/>
          <w:spacing w:val="-2"/>
        </w:rPr>
        <w:t>е</w:t>
      </w:r>
      <w:r w:rsidRPr="00AD5563">
        <w:rPr>
          <w:color w:val="363435"/>
        </w:rPr>
        <w:t>дно</w:t>
      </w:r>
      <w:r w:rsidRPr="00AD5563">
        <w:rPr>
          <w:color w:val="363435"/>
          <w:spacing w:val="-2"/>
        </w:rPr>
        <w:t>в</w:t>
      </w:r>
      <w:r w:rsidRPr="00AD5563">
        <w:rPr>
          <w:color w:val="363435"/>
        </w:rPr>
        <w:t>ања</w:t>
      </w:r>
      <w:r w:rsidRPr="00AD5563">
        <w:rPr>
          <w:color w:val="363435"/>
          <w:spacing w:val="-4"/>
        </w:rPr>
        <w:t xml:space="preserve"> </w:t>
      </w:r>
      <w:r w:rsidRPr="00AD5563">
        <w:rPr>
          <w:color w:val="363435"/>
        </w:rPr>
        <w:t>п</w:t>
      </w:r>
      <w:r w:rsidRPr="00AD5563">
        <w:rPr>
          <w:color w:val="363435"/>
          <w:spacing w:val="-2"/>
        </w:rPr>
        <w:t>о</w:t>
      </w:r>
      <w:r w:rsidRPr="00AD5563">
        <w:rPr>
          <w:color w:val="363435"/>
          <w:spacing w:val="2"/>
        </w:rPr>
        <w:t>т</w:t>
      </w:r>
      <w:r w:rsidRPr="00AD5563">
        <w:rPr>
          <w:color w:val="363435"/>
        </w:rPr>
        <w:t>ребно</w:t>
      </w:r>
      <w:r w:rsidRPr="00AD5563">
        <w:rPr>
          <w:color w:val="363435"/>
          <w:spacing w:val="-4"/>
        </w:rPr>
        <w:t xml:space="preserve"> </w:t>
      </w:r>
      <w:r w:rsidRPr="00AD5563">
        <w:rPr>
          <w:color w:val="363435"/>
        </w:rPr>
        <w:t>је</w:t>
      </w:r>
      <w:r w:rsidRPr="00AD5563">
        <w:rPr>
          <w:color w:val="363435"/>
          <w:spacing w:val="-4"/>
        </w:rPr>
        <w:t xml:space="preserve"> </w:t>
      </w:r>
      <w:r w:rsidRPr="00AD5563">
        <w:rPr>
          <w:color w:val="363435"/>
          <w:spacing w:val="-9"/>
        </w:rPr>
        <w:t>к</w:t>
      </w:r>
      <w:r w:rsidRPr="00AD5563">
        <w:rPr>
          <w:color w:val="363435"/>
        </w:rPr>
        <w:t>онтинуирано</w:t>
      </w:r>
      <w:r w:rsidRPr="00AD5563">
        <w:rPr>
          <w:color w:val="363435"/>
          <w:spacing w:val="-4"/>
        </w:rPr>
        <w:t xml:space="preserve"> </w:t>
      </w:r>
      <w:r w:rsidRPr="00AD5563">
        <w:rPr>
          <w:color w:val="363435"/>
        </w:rPr>
        <w:t>пр</w:t>
      </w:r>
      <w:r w:rsidRPr="00AD5563">
        <w:rPr>
          <w:color w:val="363435"/>
          <w:spacing w:val="-5"/>
        </w:rPr>
        <w:t>а</w:t>
      </w:r>
      <w:r w:rsidRPr="00AD5563">
        <w:rPr>
          <w:color w:val="363435"/>
        </w:rPr>
        <w:t>тити</w:t>
      </w:r>
      <w:r w:rsidRPr="00AD5563">
        <w:rPr>
          <w:color w:val="363435"/>
          <w:spacing w:val="-4"/>
        </w:rPr>
        <w:t xml:space="preserve"> </w:t>
      </w:r>
      <w:r w:rsidRPr="00AD5563">
        <w:rPr>
          <w:color w:val="363435"/>
        </w:rPr>
        <w:t>рад учени</w:t>
      </w:r>
      <w:r w:rsidRPr="00AD5563">
        <w:rPr>
          <w:color w:val="363435"/>
          <w:spacing w:val="-3"/>
        </w:rPr>
        <w:t>к</w:t>
      </w:r>
      <w:r w:rsidRPr="00AD5563">
        <w:rPr>
          <w:color w:val="363435"/>
        </w:rPr>
        <w:t>а.</w:t>
      </w:r>
    </w:p>
    <w:p w14:paraId="34854CF3" w14:textId="77777777" w:rsidR="004C58B8" w:rsidRPr="00AD5563" w:rsidRDefault="004C58B8" w:rsidP="004C58B8">
      <w:pPr>
        <w:pStyle w:val="ListParagraph"/>
        <w:widowControl w:val="0"/>
        <w:numPr>
          <w:ilvl w:val="0"/>
          <w:numId w:val="4"/>
        </w:numPr>
        <w:autoSpaceDE w:val="0"/>
        <w:autoSpaceDN w:val="0"/>
        <w:adjustRightInd w:val="0"/>
        <w:spacing w:line="360" w:lineRule="auto"/>
        <w:ind w:right="89"/>
        <w:jc w:val="both"/>
        <w:rPr>
          <w:color w:val="000000"/>
        </w:rPr>
      </w:pPr>
      <w:r w:rsidRPr="00AD5563">
        <w:rPr>
          <w:color w:val="363435"/>
        </w:rPr>
        <w:t>Вр</w:t>
      </w:r>
      <w:r w:rsidRPr="00AD5563">
        <w:rPr>
          <w:color w:val="363435"/>
          <w:spacing w:val="-2"/>
        </w:rPr>
        <w:t>е</w:t>
      </w:r>
      <w:r w:rsidRPr="00AD5563">
        <w:rPr>
          <w:color w:val="363435"/>
        </w:rPr>
        <w:t>дно</w:t>
      </w:r>
      <w:r w:rsidRPr="00AD5563">
        <w:rPr>
          <w:color w:val="363435"/>
          <w:spacing w:val="-2"/>
        </w:rPr>
        <w:t>в</w:t>
      </w:r>
      <w:r w:rsidRPr="00AD5563">
        <w:rPr>
          <w:color w:val="363435"/>
        </w:rPr>
        <w:t>ање а</w:t>
      </w:r>
      <w:r w:rsidRPr="00AD5563">
        <w:rPr>
          <w:color w:val="363435"/>
          <w:spacing w:val="-2"/>
        </w:rPr>
        <w:t>к</w:t>
      </w:r>
      <w:r w:rsidRPr="00AD5563">
        <w:rPr>
          <w:color w:val="363435"/>
        </w:rPr>
        <w:t>тивн</w:t>
      </w:r>
      <w:r w:rsidRPr="00AD5563">
        <w:rPr>
          <w:color w:val="363435"/>
          <w:spacing w:val="5"/>
        </w:rPr>
        <w:t>о</w:t>
      </w:r>
      <w:r w:rsidRPr="00AD5563">
        <w:rPr>
          <w:color w:val="363435"/>
        </w:rPr>
        <w:t>сти, нар</w:t>
      </w:r>
      <w:r w:rsidRPr="00AD5563">
        <w:rPr>
          <w:color w:val="363435"/>
          <w:spacing w:val="-5"/>
        </w:rPr>
        <w:t>о</w:t>
      </w:r>
      <w:r w:rsidRPr="00AD5563">
        <w:rPr>
          <w:color w:val="363435"/>
        </w:rPr>
        <w:t>чи</w:t>
      </w:r>
      <w:r w:rsidRPr="00AD5563">
        <w:rPr>
          <w:color w:val="363435"/>
          <w:spacing w:val="-2"/>
        </w:rPr>
        <w:t>т</w:t>
      </w:r>
      <w:r w:rsidRPr="00AD5563">
        <w:rPr>
          <w:color w:val="363435"/>
        </w:rPr>
        <w:t>о а</w:t>
      </w:r>
      <w:r w:rsidRPr="00AD5563">
        <w:rPr>
          <w:color w:val="363435"/>
          <w:spacing w:val="-9"/>
        </w:rPr>
        <w:t>к</w:t>
      </w:r>
      <w:r w:rsidRPr="00AD5563">
        <w:rPr>
          <w:color w:val="363435"/>
        </w:rPr>
        <w:t>о је тимски рад у</w:t>
      </w:r>
      <w:r w:rsidRPr="00AD5563">
        <w:rPr>
          <w:color w:val="363435"/>
          <w:spacing w:val="15"/>
        </w:rPr>
        <w:t xml:space="preserve"> </w:t>
      </w:r>
      <w:r w:rsidRPr="00AD5563">
        <w:rPr>
          <w:color w:val="363435"/>
        </w:rPr>
        <w:t>пи</w:t>
      </w:r>
      <w:r w:rsidRPr="00AD5563">
        <w:rPr>
          <w:color w:val="363435"/>
          <w:spacing w:val="2"/>
        </w:rPr>
        <w:t>т</w:t>
      </w:r>
      <w:r w:rsidRPr="00AD5563">
        <w:rPr>
          <w:color w:val="363435"/>
        </w:rPr>
        <w:t>а</w:t>
      </w:r>
      <w:r w:rsidRPr="00AD5563">
        <w:rPr>
          <w:color w:val="363435"/>
        </w:rPr>
        <w:softHyphen/>
        <w:t>њ</w:t>
      </w:r>
      <w:r w:rsidRPr="00AD5563">
        <w:rPr>
          <w:color w:val="363435"/>
          <w:spacing w:val="-18"/>
        </w:rPr>
        <w:t>у</w:t>
      </w:r>
      <w:r w:rsidRPr="00AD5563">
        <w:rPr>
          <w:color w:val="363435"/>
        </w:rPr>
        <w:t>,</w:t>
      </w:r>
      <w:r w:rsidRPr="00AD5563">
        <w:rPr>
          <w:color w:val="363435"/>
          <w:spacing w:val="18"/>
        </w:rPr>
        <w:t xml:space="preserve"> </w:t>
      </w:r>
      <w:r w:rsidRPr="00AD5563">
        <w:rPr>
          <w:color w:val="363435"/>
          <w:spacing w:val="2"/>
        </w:rPr>
        <w:t>с</w:t>
      </w:r>
      <w:r w:rsidRPr="00AD5563">
        <w:rPr>
          <w:color w:val="363435"/>
        </w:rPr>
        <w:t>е</w:t>
      </w:r>
      <w:r w:rsidRPr="00AD5563">
        <w:rPr>
          <w:color w:val="363435"/>
          <w:spacing w:val="18"/>
        </w:rPr>
        <w:t xml:space="preserve"> </w:t>
      </w:r>
      <w:r w:rsidRPr="00AD5563">
        <w:rPr>
          <w:color w:val="363435"/>
        </w:rPr>
        <w:t>м</w:t>
      </w:r>
      <w:r w:rsidRPr="00AD5563">
        <w:rPr>
          <w:color w:val="363435"/>
          <w:spacing w:val="-5"/>
        </w:rPr>
        <w:t>о</w:t>
      </w:r>
      <w:r w:rsidRPr="00AD5563">
        <w:rPr>
          <w:color w:val="363435"/>
          <w:spacing w:val="-2"/>
        </w:rPr>
        <w:t>ж</w:t>
      </w:r>
      <w:r w:rsidRPr="00AD5563">
        <w:rPr>
          <w:color w:val="363435"/>
        </w:rPr>
        <w:t>е</w:t>
      </w:r>
      <w:r w:rsidRPr="00AD5563">
        <w:rPr>
          <w:color w:val="363435"/>
          <w:spacing w:val="18"/>
        </w:rPr>
        <w:t xml:space="preserve"> </w:t>
      </w:r>
      <w:r w:rsidRPr="00AD5563">
        <w:rPr>
          <w:color w:val="363435"/>
        </w:rPr>
        <w:t>обавити</w:t>
      </w:r>
      <w:r w:rsidRPr="00AD5563">
        <w:rPr>
          <w:color w:val="363435"/>
          <w:spacing w:val="18"/>
        </w:rPr>
        <w:t xml:space="preserve"> </w:t>
      </w:r>
      <w:r w:rsidRPr="00AD5563">
        <w:rPr>
          <w:color w:val="363435"/>
          <w:spacing w:val="2"/>
        </w:rPr>
        <w:t>с</w:t>
      </w:r>
      <w:r w:rsidRPr="00AD5563">
        <w:rPr>
          <w:color w:val="363435"/>
        </w:rPr>
        <w:t>а</w:t>
      </w:r>
      <w:r w:rsidRPr="00AD5563">
        <w:rPr>
          <w:color w:val="363435"/>
          <w:spacing w:val="18"/>
        </w:rPr>
        <w:t xml:space="preserve"> </w:t>
      </w:r>
      <w:r w:rsidRPr="00AD5563">
        <w:rPr>
          <w:color w:val="363435"/>
        </w:rPr>
        <w:t>г</w:t>
      </w:r>
      <w:r w:rsidRPr="00AD5563">
        <w:rPr>
          <w:color w:val="363435"/>
          <w:spacing w:val="-2"/>
        </w:rPr>
        <w:t>р</w:t>
      </w:r>
      <w:r w:rsidRPr="00AD5563">
        <w:rPr>
          <w:color w:val="363435"/>
        </w:rPr>
        <w:t>уп</w:t>
      </w:r>
      <w:r w:rsidRPr="00AD5563">
        <w:rPr>
          <w:color w:val="363435"/>
          <w:spacing w:val="-3"/>
        </w:rPr>
        <w:t>о</w:t>
      </w:r>
      <w:r w:rsidRPr="00AD5563">
        <w:rPr>
          <w:color w:val="363435"/>
        </w:rPr>
        <w:t>м</w:t>
      </w:r>
      <w:r w:rsidRPr="00AD5563">
        <w:rPr>
          <w:color w:val="363435"/>
          <w:spacing w:val="18"/>
        </w:rPr>
        <w:t xml:space="preserve"> </w:t>
      </w:r>
      <w:r w:rsidRPr="00AD5563">
        <w:rPr>
          <w:color w:val="363435"/>
          <w:spacing w:val="2"/>
        </w:rPr>
        <w:t>т</w:t>
      </w:r>
      <w:r w:rsidRPr="00AD5563">
        <w:rPr>
          <w:color w:val="363435"/>
        </w:rPr>
        <w:t>а</w:t>
      </w:r>
      <w:r w:rsidRPr="00AD5563">
        <w:rPr>
          <w:color w:val="363435"/>
          <w:spacing w:val="-9"/>
        </w:rPr>
        <w:t>к</w:t>
      </w:r>
      <w:r w:rsidRPr="00AD5563">
        <w:rPr>
          <w:color w:val="363435"/>
        </w:rPr>
        <w:t>о</w:t>
      </w:r>
      <w:r w:rsidRPr="00AD5563">
        <w:rPr>
          <w:color w:val="363435"/>
          <w:spacing w:val="18"/>
        </w:rPr>
        <w:t xml:space="preserve"> </w:t>
      </w:r>
      <w:r w:rsidRPr="00AD5563">
        <w:rPr>
          <w:color w:val="363435"/>
        </w:rPr>
        <w:t>да</w:t>
      </w:r>
      <w:r w:rsidRPr="00AD5563">
        <w:rPr>
          <w:color w:val="363435"/>
          <w:spacing w:val="18"/>
        </w:rPr>
        <w:t xml:space="preserve"> </w:t>
      </w:r>
      <w:r w:rsidRPr="00AD5563">
        <w:rPr>
          <w:color w:val="363435"/>
          <w:spacing w:val="2"/>
        </w:rPr>
        <w:t>с</w:t>
      </w:r>
      <w:r w:rsidRPr="00AD5563">
        <w:rPr>
          <w:color w:val="363435"/>
        </w:rPr>
        <w:t>е</w:t>
      </w:r>
      <w:r w:rsidRPr="00AD5563">
        <w:rPr>
          <w:color w:val="363435"/>
          <w:spacing w:val="18"/>
        </w:rPr>
        <w:t xml:space="preserve"> </w:t>
      </w:r>
      <w:r w:rsidRPr="00AD5563">
        <w:rPr>
          <w:color w:val="363435"/>
          <w:spacing w:val="-5"/>
        </w:rPr>
        <w:t>о</w:t>
      </w:r>
      <w:r w:rsidRPr="00AD5563">
        <w:rPr>
          <w:color w:val="363435"/>
        </w:rPr>
        <w:t>д</w:t>
      </w:r>
      <w:r w:rsidRPr="00AD5563">
        <w:rPr>
          <w:color w:val="363435"/>
          <w:spacing w:val="18"/>
        </w:rPr>
        <w:t xml:space="preserve"> </w:t>
      </w:r>
      <w:r w:rsidRPr="00AD5563">
        <w:rPr>
          <w:color w:val="363435"/>
        </w:rPr>
        <w:t>с</w:t>
      </w:r>
      <w:r w:rsidRPr="00AD5563">
        <w:rPr>
          <w:color w:val="363435"/>
          <w:spacing w:val="-2"/>
        </w:rPr>
        <w:t>в</w:t>
      </w:r>
      <w:r w:rsidRPr="00AD5563">
        <w:rPr>
          <w:color w:val="363435"/>
        </w:rPr>
        <w:t>а</w:t>
      </w:r>
      <w:r w:rsidRPr="00AD5563">
        <w:rPr>
          <w:color w:val="363435"/>
          <w:spacing w:val="-9"/>
        </w:rPr>
        <w:t>к</w:t>
      </w:r>
      <w:r w:rsidRPr="00AD5563">
        <w:rPr>
          <w:color w:val="363435"/>
        </w:rPr>
        <w:t>ог</w:t>
      </w:r>
      <w:r w:rsidRPr="00AD5563">
        <w:rPr>
          <w:color w:val="363435"/>
          <w:spacing w:val="18"/>
        </w:rPr>
        <w:t xml:space="preserve"> </w:t>
      </w:r>
      <w:r w:rsidRPr="00AD5563">
        <w:rPr>
          <w:color w:val="363435"/>
        </w:rPr>
        <w:t>члана</w:t>
      </w:r>
      <w:r w:rsidRPr="00AD5563">
        <w:rPr>
          <w:color w:val="363435"/>
          <w:spacing w:val="18"/>
        </w:rPr>
        <w:t xml:space="preserve"> </w:t>
      </w:r>
      <w:r w:rsidRPr="00AD5563">
        <w:rPr>
          <w:color w:val="363435"/>
          <w:spacing w:val="2"/>
        </w:rPr>
        <w:t>т</w:t>
      </w:r>
      <w:r w:rsidRPr="00AD5563">
        <w:rPr>
          <w:color w:val="363435"/>
        </w:rPr>
        <w:t>ражи мишљење</w:t>
      </w:r>
      <w:r w:rsidRPr="00AD5563">
        <w:rPr>
          <w:color w:val="363435"/>
          <w:spacing w:val="6"/>
        </w:rPr>
        <w:t xml:space="preserve"> </w:t>
      </w:r>
      <w:r w:rsidRPr="00AD5563">
        <w:rPr>
          <w:color w:val="363435"/>
        </w:rPr>
        <w:t>о</w:t>
      </w:r>
      <w:r w:rsidRPr="00AD5563">
        <w:rPr>
          <w:color w:val="363435"/>
          <w:spacing w:val="6"/>
        </w:rPr>
        <w:t xml:space="preserve"> </w:t>
      </w:r>
      <w:r w:rsidRPr="00AD5563">
        <w:rPr>
          <w:color w:val="363435"/>
        </w:rPr>
        <w:t>сопст</w:t>
      </w:r>
      <w:r w:rsidRPr="00AD5563">
        <w:rPr>
          <w:color w:val="363435"/>
          <w:spacing w:val="-1"/>
        </w:rPr>
        <w:t>в</w:t>
      </w:r>
      <w:r w:rsidRPr="00AD5563">
        <w:rPr>
          <w:color w:val="363435"/>
        </w:rPr>
        <w:t>ен</w:t>
      </w:r>
      <w:r w:rsidRPr="00AD5563">
        <w:rPr>
          <w:color w:val="363435"/>
          <w:spacing w:val="-3"/>
        </w:rPr>
        <w:t>о</w:t>
      </w:r>
      <w:r w:rsidRPr="00AD5563">
        <w:rPr>
          <w:color w:val="363435"/>
        </w:rPr>
        <w:t>м</w:t>
      </w:r>
      <w:r w:rsidRPr="00AD5563">
        <w:rPr>
          <w:color w:val="363435"/>
          <w:spacing w:val="6"/>
        </w:rPr>
        <w:t xml:space="preserve"> </w:t>
      </w:r>
      <w:r w:rsidRPr="00AD5563">
        <w:rPr>
          <w:color w:val="363435"/>
        </w:rPr>
        <w:t>раду</w:t>
      </w:r>
      <w:r w:rsidRPr="00AD5563">
        <w:rPr>
          <w:color w:val="363435"/>
          <w:spacing w:val="6"/>
        </w:rPr>
        <w:t xml:space="preserve"> </w:t>
      </w:r>
      <w:r w:rsidRPr="00AD5563">
        <w:rPr>
          <w:color w:val="363435"/>
        </w:rPr>
        <w:t>и</w:t>
      </w:r>
      <w:r w:rsidRPr="00AD5563">
        <w:rPr>
          <w:color w:val="363435"/>
          <w:spacing w:val="6"/>
        </w:rPr>
        <w:t xml:space="preserve"> </w:t>
      </w:r>
      <w:r w:rsidRPr="00AD5563">
        <w:rPr>
          <w:color w:val="363435"/>
        </w:rPr>
        <w:t>о</w:t>
      </w:r>
      <w:r w:rsidRPr="00AD5563">
        <w:rPr>
          <w:color w:val="363435"/>
          <w:spacing w:val="6"/>
        </w:rPr>
        <w:t xml:space="preserve"> </w:t>
      </w:r>
      <w:r w:rsidRPr="00AD5563">
        <w:rPr>
          <w:color w:val="363435"/>
        </w:rPr>
        <w:t>раду</w:t>
      </w:r>
      <w:r w:rsidRPr="00AD5563">
        <w:rPr>
          <w:color w:val="363435"/>
          <w:spacing w:val="6"/>
        </w:rPr>
        <w:t xml:space="preserve"> </w:t>
      </w:r>
      <w:r w:rsidRPr="00AD5563">
        <w:rPr>
          <w:color w:val="363435"/>
        </w:rPr>
        <w:t>с</w:t>
      </w:r>
      <w:r w:rsidRPr="00AD5563">
        <w:rPr>
          <w:color w:val="363435"/>
          <w:spacing w:val="-2"/>
        </w:rPr>
        <w:t>в</w:t>
      </w:r>
      <w:r w:rsidRPr="00AD5563">
        <w:rPr>
          <w:color w:val="363435"/>
        </w:rPr>
        <w:t>а</w:t>
      </w:r>
      <w:r w:rsidRPr="00AD5563">
        <w:rPr>
          <w:color w:val="363435"/>
          <w:spacing w:val="-9"/>
        </w:rPr>
        <w:t>к</w:t>
      </w:r>
      <w:r w:rsidRPr="00AD5563">
        <w:rPr>
          <w:color w:val="363435"/>
        </w:rPr>
        <w:t>ог</w:t>
      </w:r>
      <w:r w:rsidRPr="00AD5563">
        <w:rPr>
          <w:color w:val="363435"/>
          <w:spacing w:val="6"/>
        </w:rPr>
        <w:t xml:space="preserve"> </w:t>
      </w:r>
      <w:r w:rsidRPr="00AD5563">
        <w:rPr>
          <w:color w:val="363435"/>
        </w:rPr>
        <w:t>члана</w:t>
      </w:r>
      <w:r w:rsidRPr="00AD5563">
        <w:rPr>
          <w:color w:val="363435"/>
          <w:spacing w:val="6"/>
        </w:rPr>
        <w:t xml:space="preserve"> </w:t>
      </w:r>
      <w:r w:rsidRPr="00AD5563">
        <w:rPr>
          <w:color w:val="363435"/>
        </w:rPr>
        <w:t>пона</w:t>
      </w:r>
      <w:r w:rsidRPr="00AD5563">
        <w:rPr>
          <w:color w:val="363435"/>
          <w:spacing w:val="5"/>
        </w:rPr>
        <w:t>о</w:t>
      </w:r>
      <w:r w:rsidRPr="00AD5563">
        <w:rPr>
          <w:color w:val="363435"/>
        </w:rPr>
        <w:t>соб</w:t>
      </w:r>
      <w:r w:rsidRPr="00AD5563">
        <w:rPr>
          <w:color w:val="363435"/>
          <w:spacing w:val="6"/>
        </w:rPr>
        <w:t xml:space="preserve"> </w:t>
      </w:r>
      <w:r w:rsidRPr="00AD5563">
        <w:rPr>
          <w:color w:val="363435"/>
        </w:rPr>
        <w:t>(</w:t>
      </w:r>
      <w:r w:rsidRPr="00AD5563">
        <w:rPr>
          <w:color w:val="363435"/>
          <w:spacing w:val="2"/>
        </w:rPr>
        <w:t>т</w:t>
      </w:r>
      <w:r w:rsidRPr="00AD5563">
        <w:rPr>
          <w:color w:val="363435"/>
        </w:rPr>
        <w:t>зв. вршњ</w:t>
      </w:r>
      <w:r w:rsidRPr="00AD5563">
        <w:rPr>
          <w:color w:val="363435"/>
          <w:spacing w:val="-7"/>
        </w:rPr>
        <w:t>а</w:t>
      </w:r>
      <w:r w:rsidRPr="00AD5563">
        <w:rPr>
          <w:color w:val="363435"/>
        </w:rPr>
        <w:t>ч</w:t>
      </w:r>
      <w:r w:rsidRPr="00AD5563">
        <w:rPr>
          <w:color w:val="363435"/>
          <w:spacing w:val="-9"/>
        </w:rPr>
        <w:t>к</w:t>
      </w:r>
      <w:r w:rsidRPr="00AD5563">
        <w:rPr>
          <w:color w:val="363435"/>
        </w:rPr>
        <w:t>о оцењи</w:t>
      </w:r>
      <w:r w:rsidRPr="00AD5563">
        <w:rPr>
          <w:color w:val="363435"/>
          <w:spacing w:val="-2"/>
        </w:rPr>
        <w:t>в</w:t>
      </w:r>
      <w:r w:rsidRPr="00AD5563">
        <w:rPr>
          <w:color w:val="363435"/>
        </w:rPr>
        <w:t>ање).</w:t>
      </w:r>
    </w:p>
    <w:p w14:paraId="78E5D240" w14:textId="16064E6B" w:rsidR="004C58B8" w:rsidRPr="00AD5563" w:rsidRDefault="004C58B8" w:rsidP="004C58B8">
      <w:pPr>
        <w:pStyle w:val="ListParagraph"/>
        <w:widowControl w:val="0"/>
        <w:numPr>
          <w:ilvl w:val="0"/>
          <w:numId w:val="4"/>
        </w:numPr>
        <w:autoSpaceDE w:val="0"/>
        <w:autoSpaceDN w:val="0"/>
        <w:adjustRightInd w:val="0"/>
        <w:spacing w:line="360" w:lineRule="auto"/>
        <w:ind w:right="89"/>
        <w:jc w:val="both"/>
        <w:rPr>
          <w:color w:val="000000"/>
        </w:rPr>
      </w:pPr>
      <w:r w:rsidRPr="00AD5563">
        <w:rPr>
          <w:color w:val="363435"/>
        </w:rPr>
        <w:t>Пр</w:t>
      </w:r>
      <w:r>
        <w:rPr>
          <w:color w:val="363435"/>
          <w:lang w:val="sr-Cyrl-RS"/>
        </w:rPr>
        <w:t>имењује</w:t>
      </w:r>
      <w:r w:rsidRPr="00AD5563">
        <w:rPr>
          <w:color w:val="363435"/>
        </w:rPr>
        <w:t xml:space="preserve"> </w:t>
      </w:r>
      <w:r w:rsidRPr="00AD5563">
        <w:rPr>
          <w:color w:val="363435"/>
          <w:spacing w:val="2"/>
        </w:rPr>
        <w:t>с</w:t>
      </w:r>
      <w:r w:rsidRPr="00AD5563">
        <w:rPr>
          <w:color w:val="363435"/>
        </w:rPr>
        <w:t>е и оцењи</w:t>
      </w:r>
      <w:r w:rsidRPr="00AD5563">
        <w:rPr>
          <w:color w:val="363435"/>
          <w:spacing w:val="-2"/>
        </w:rPr>
        <w:t>в</w:t>
      </w:r>
      <w:r w:rsidRPr="00AD5563">
        <w:rPr>
          <w:color w:val="363435"/>
        </w:rPr>
        <w:t>ање базирано на пра</w:t>
      </w:r>
      <w:r w:rsidRPr="00AD5563">
        <w:rPr>
          <w:color w:val="363435"/>
          <w:spacing w:val="-2"/>
        </w:rPr>
        <w:t>к</w:t>
      </w:r>
      <w:r w:rsidRPr="00AD5563">
        <w:rPr>
          <w:color w:val="363435"/>
        </w:rPr>
        <w:t>тичним</w:t>
      </w:r>
      <w:r w:rsidRPr="00AD5563">
        <w:rPr>
          <w:color w:val="363435"/>
          <w:spacing w:val="16"/>
        </w:rPr>
        <w:t xml:space="preserve"> </w:t>
      </w:r>
      <w:r w:rsidRPr="00AD5563">
        <w:rPr>
          <w:color w:val="363435"/>
        </w:rPr>
        <w:t>радо</w:t>
      </w:r>
      <w:r w:rsidRPr="00AD5563">
        <w:rPr>
          <w:color w:val="363435"/>
        </w:rPr>
        <w:softHyphen/>
        <w:t>ви</w:t>
      </w:r>
      <w:r w:rsidRPr="00AD5563">
        <w:rPr>
          <w:color w:val="363435"/>
          <w:spacing w:val="-1"/>
        </w:rPr>
        <w:t>м</w:t>
      </w:r>
      <w:r w:rsidRPr="00AD5563">
        <w:rPr>
          <w:color w:val="363435"/>
        </w:rPr>
        <w:t>а</w:t>
      </w:r>
      <w:r w:rsidRPr="00AD5563">
        <w:rPr>
          <w:color w:val="363435"/>
          <w:spacing w:val="6"/>
        </w:rPr>
        <w:t xml:space="preserve"> </w:t>
      </w:r>
      <w:r w:rsidRPr="00AD5563">
        <w:rPr>
          <w:color w:val="363435"/>
        </w:rPr>
        <w:t>и</w:t>
      </w:r>
      <w:r w:rsidRPr="00AD5563">
        <w:rPr>
          <w:color w:val="363435"/>
          <w:spacing w:val="6"/>
        </w:rPr>
        <w:t xml:space="preserve"> </w:t>
      </w:r>
      <w:r w:rsidRPr="00AD5563">
        <w:rPr>
          <w:color w:val="363435"/>
          <w:spacing w:val="-1"/>
        </w:rPr>
        <w:t>в</w:t>
      </w:r>
      <w:r w:rsidRPr="00AD5563">
        <w:rPr>
          <w:color w:val="363435"/>
        </w:rPr>
        <w:t>е</w:t>
      </w:r>
      <w:r w:rsidRPr="00AD5563">
        <w:rPr>
          <w:color w:val="363435"/>
          <w:spacing w:val="-2"/>
        </w:rPr>
        <w:t>ж</w:t>
      </w:r>
      <w:r w:rsidRPr="00AD5563">
        <w:rPr>
          <w:color w:val="363435"/>
        </w:rPr>
        <w:t>бањи</w:t>
      </w:r>
      <w:r w:rsidRPr="00AD5563">
        <w:rPr>
          <w:color w:val="363435"/>
          <w:spacing w:val="-1"/>
        </w:rPr>
        <w:t>м</w:t>
      </w:r>
      <w:r w:rsidRPr="00AD5563">
        <w:rPr>
          <w:color w:val="363435"/>
        </w:rPr>
        <w:t>а.</w:t>
      </w:r>
      <w:r w:rsidRPr="00AD5563">
        <w:rPr>
          <w:color w:val="363435"/>
          <w:spacing w:val="6"/>
        </w:rPr>
        <w:t xml:space="preserve"> </w:t>
      </w:r>
      <w:r w:rsidRPr="00AD5563">
        <w:rPr>
          <w:color w:val="363435"/>
        </w:rPr>
        <w:t>Кви</w:t>
      </w:r>
      <w:r w:rsidRPr="00AD5563">
        <w:rPr>
          <w:color w:val="363435"/>
          <w:spacing w:val="-1"/>
        </w:rPr>
        <w:t>з</w:t>
      </w:r>
      <w:r w:rsidRPr="00AD5563">
        <w:rPr>
          <w:color w:val="363435"/>
        </w:rPr>
        <w:t>о</w:t>
      </w:r>
      <w:r w:rsidRPr="00AD5563">
        <w:rPr>
          <w:color w:val="363435"/>
          <w:spacing w:val="-1"/>
        </w:rPr>
        <w:t>в</w:t>
      </w:r>
      <w:r w:rsidRPr="00AD5563">
        <w:rPr>
          <w:color w:val="363435"/>
        </w:rPr>
        <w:t>е,</w:t>
      </w:r>
      <w:r w:rsidRPr="00AD5563">
        <w:rPr>
          <w:color w:val="363435"/>
          <w:spacing w:val="6"/>
        </w:rPr>
        <w:t xml:space="preserve"> </w:t>
      </w:r>
      <w:r w:rsidRPr="00AD5563">
        <w:rPr>
          <w:color w:val="363435"/>
        </w:rPr>
        <w:t>т</w:t>
      </w:r>
      <w:r w:rsidRPr="00AD5563">
        <w:rPr>
          <w:color w:val="363435"/>
          <w:spacing w:val="5"/>
        </w:rPr>
        <w:t>е</w:t>
      </w:r>
      <w:r w:rsidRPr="00AD5563">
        <w:rPr>
          <w:color w:val="363435"/>
        </w:rPr>
        <w:t>с</w:t>
      </w:r>
      <w:r w:rsidRPr="00AD5563">
        <w:rPr>
          <w:color w:val="363435"/>
          <w:spacing w:val="-2"/>
        </w:rPr>
        <w:t>т</w:t>
      </w:r>
      <w:r w:rsidRPr="00AD5563">
        <w:rPr>
          <w:color w:val="363435"/>
        </w:rPr>
        <w:t>о</w:t>
      </w:r>
      <w:r w:rsidRPr="00AD5563">
        <w:rPr>
          <w:color w:val="363435"/>
          <w:spacing w:val="-1"/>
        </w:rPr>
        <w:t>в</w:t>
      </w:r>
      <w:r w:rsidRPr="00AD5563">
        <w:rPr>
          <w:color w:val="363435"/>
        </w:rPr>
        <w:t>е</w:t>
      </w:r>
      <w:r w:rsidRPr="00AD5563">
        <w:rPr>
          <w:color w:val="363435"/>
          <w:spacing w:val="6"/>
        </w:rPr>
        <w:t xml:space="preserve"> </w:t>
      </w:r>
      <w:r w:rsidRPr="00AD5563">
        <w:rPr>
          <w:color w:val="363435"/>
        </w:rPr>
        <w:t>знања</w:t>
      </w:r>
      <w:r w:rsidRPr="00AD5563">
        <w:rPr>
          <w:color w:val="363435"/>
          <w:spacing w:val="6"/>
        </w:rPr>
        <w:t xml:space="preserve"> </w:t>
      </w:r>
      <w:r w:rsidRPr="00AD5563">
        <w:rPr>
          <w:color w:val="363435"/>
        </w:rPr>
        <w:t>и</w:t>
      </w:r>
      <w:r w:rsidRPr="00AD5563">
        <w:rPr>
          <w:color w:val="363435"/>
          <w:spacing w:val="6"/>
        </w:rPr>
        <w:t xml:space="preserve"> </w:t>
      </w:r>
      <w:r w:rsidRPr="00AD5563">
        <w:rPr>
          <w:color w:val="363435"/>
        </w:rPr>
        <w:t>слично</w:t>
      </w:r>
      <w:r w:rsidRPr="00AD5563">
        <w:rPr>
          <w:color w:val="363435"/>
          <w:spacing w:val="6"/>
        </w:rPr>
        <w:t xml:space="preserve"> </w:t>
      </w:r>
      <w:r w:rsidRPr="00AD5563">
        <w:rPr>
          <w:color w:val="363435"/>
          <w:spacing w:val="-9"/>
        </w:rPr>
        <w:t>к</w:t>
      </w:r>
      <w:r w:rsidRPr="00AD5563">
        <w:rPr>
          <w:color w:val="363435"/>
        </w:rPr>
        <w:t>ористити</w:t>
      </w:r>
      <w:r w:rsidRPr="00AD5563">
        <w:rPr>
          <w:color w:val="363435"/>
          <w:spacing w:val="6"/>
        </w:rPr>
        <w:t xml:space="preserve"> </w:t>
      </w:r>
      <w:r w:rsidRPr="00AD5563">
        <w:rPr>
          <w:color w:val="363435"/>
        </w:rPr>
        <w:t>за у</w:t>
      </w:r>
      <w:r w:rsidRPr="00AD5563">
        <w:rPr>
          <w:color w:val="363435"/>
          <w:spacing w:val="-1"/>
        </w:rPr>
        <w:t>в</w:t>
      </w:r>
      <w:r w:rsidRPr="00AD5563">
        <w:rPr>
          <w:color w:val="363435"/>
        </w:rPr>
        <w:t>е</w:t>
      </w:r>
      <w:r w:rsidRPr="00AD5563">
        <w:rPr>
          <w:color w:val="363435"/>
          <w:spacing w:val="-2"/>
        </w:rPr>
        <w:t>ж</w:t>
      </w:r>
      <w:r w:rsidRPr="00AD5563">
        <w:rPr>
          <w:color w:val="363435"/>
        </w:rPr>
        <w:t>ба</w:t>
      </w:r>
      <w:r w:rsidRPr="00AD5563">
        <w:rPr>
          <w:color w:val="363435"/>
          <w:spacing w:val="-2"/>
        </w:rPr>
        <w:t>в</w:t>
      </w:r>
      <w:r w:rsidRPr="00AD5563">
        <w:rPr>
          <w:color w:val="363435"/>
        </w:rPr>
        <w:t>ање</w:t>
      </w:r>
      <w:r w:rsidRPr="00AD5563">
        <w:rPr>
          <w:color w:val="363435"/>
          <w:spacing w:val="16"/>
        </w:rPr>
        <w:t xml:space="preserve"> </w:t>
      </w:r>
      <w:r w:rsidRPr="00AD5563">
        <w:rPr>
          <w:color w:val="363435"/>
        </w:rPr>
        <w:t>и</w:t>
      </w:r>
      <w:r w:rsidRPr="00AD5563">
        <w:rPr>
          <w:color w:val="363435"/>
          <w:spacing w:val="16"/>
        </w:rPr>
        <w:t xml:space="preserve"> </w:t>
      </w:r>
      <w:r w:rsidRPr="00AD5563">
        <w:rPr>
          <w:color w:val="363435"/>
        </w:rPr>
        <w:t>утврђи</w:t>
      </w:r>
      <w:r w:rsidRPr="00AD5563">
        <w:rPr>
          <w:color w:val="363435"/>
          <w:spacing w:val="-2"/>
        </w:rPr>
        <w:t>в</w:t>
      </w:r>
      <w:r w:rsidRPr="00AD5563">
        <w:rPr>
          <w:color w:val="363435"/>
        </w:rPr>
        <w:t>ање</w:t>
      </w:r>
      <w:r w:rsidRPr="00AD5563">
        <w:rPr>
          <w:color w:val="363435"/>
          <w:spacing w:val="16"/>
        </w:rPr>
        <w:t xml:space="preserve"> </w:t>
      </w:r>
      <w:r w:rsidRPr="00AD5563">
        <w:rPr>
          <w:color w:val="363435"/>
        </w:rPr>
        <w:t>појмо</w:t>
      </w:r>
      <w:r w:rsidRPr="00AD5563">
        <w:rPr>
          <w:color w:val="363435"/>
          <w:spacing w:val="-2"/>
        </w:rPr>
        <w:t>в</w:t>
      </w:r>
      <w:r w:rsidRPr="00AD5563">
        <w:rPr>
          <w:color w:val="363435"/>
        </w:rPr>
        <w:t>а</w:t>
      </w:r>
      <w:r w:rsidRPr="00AD5563">
        <w:rPr>
          <w:color w:val="363435"/>
          <w:spacing w:val="16"/>
        </w:rPr>
        <w:t xml:space="preserve"> </w:t>
      </w:r>
      <w:r w:rsidRPr="00AD5563">
        <w:rPr>
          <w:color w:val="363435"/>
        </w:rPr>
        <w:t>и</w:t>
      </w:r>
      <w:r w:rsidRPr="00AD5563">
        <w:rPr>
          <w:color w:val="363435"/>
          <w:spacing w:val="16"/>
        </w:rPr>
        <w:t xml:space="preserve"> </w:t>
      </w:r>
      <w:r w:rsidRPr="00AD5563">
        <w:rPr>
          <w:color w:val="363435"/>
        </w:rPr>
        <w:t>чињеничних</w:t>
      </w:r>
      <w:r w:rsidRPr="00AD5563">
        <w:rPr>
          <w:color w:val="363435"/>
          <w:spacing w:val="16"/>
        </w:rPr>
        <w:t xml:space="preserve"> </w:t>
      </w:r>
      <w:r w:rsidRPr="00AD5563">
        <w:rPr>
          <w:color w:val="363435"/>
        </w:rPr>
        <w:t>знања,</w:t>
      </w:r>
      <w:r w:rsidRPr="00AD5563">
        <w:rPr>
          <w:color w:val="363435"/>
          <w:spacing w:val="16"/>
        </w:rPr>
        <w:t xml:space="preserve"> </w:t>
      </w:r>
      <w:r w:rsidRPr="00AD5563">
        <w:rPr>
          <w:color w:val="363435"/>
          <w:spacing w:val="-3"/>
        </w:rPr>
        <w:t>к</w:t>
      </w:r>
      <w:r w:rsidRPr="00AD5563">
        <w:rPr>
          <w:color w:val="363435"/>
        </w:rPr>
        <w:t>ао</w:t>
      </w:r>
      <w:r w:rsidRPr="00AD5563">
        <w:rPr>
          <w:color w:val="363435"/>
          <w:spacing w:val="16"/>
        </w:rPr>
        <w:t xml:space="preserve"> </w:t>
      </w:r>
      <w:r w:rsidRPr="00AD5563">
        <w:rPr>
          <w:color w:val="363435"/>
        </w:rPr>
        <w:t>и</w:t>
      </w:r>
      <w:r w:rsidRPr="00AD5563">
        <w:rPr>
          <w:color w:val="363435"/>
          <w:spacing w:val="16"/>
        </w:rPr>
        <w:t xml:space="preserve"> </w:t>
      </w:r>
      <w:r w:rsidRPr="00AD5563">
        <w:rPr>
          <w:color w:val="363435"/>
        </w:rPr>
        <w:t>за фо</w:t>
      </w:r>
      <w:r w:rsidRPr="00AD5563">
        <w:rPr>
          <w:color w:val="363435"/>
          <w:spacing w:val="-3"/>
        </w:rPr>
        <w:t>р</w:t>
      </w:r>
      <w:r w:rsidRPr="00AD5563">
        <w:rPr>
          <w:color w:val="363435"/>
        </w:rPr>
        <w:t>мирање</w:t>
      </w:r>
      <w:r w:rsidRPr="00AD5563">
        <w:rPr>
          <w:color w:val="363435"/>
          <w:spacing w:val="19"/>
        </w:rPr>
        <w:t xml:space="preserve"> </w:t>
      </w:r>
      <w:r w:rsidRPr="00AD5563">
        <w:rPr>
          <w:color w:val="363435"/>
          <w:spacing w:val="-9"/>
        </w:rPr>
        <w:t>к</w:t>
      </w:r>
      <w:r w:rsidRPr="00AD5563">
        <w:rPr>
          <w:color w:val="363435"/>
        </w:rPr>
        <w:t>он</w:t>
      </w:r>
      <w:r w:rsidRPr="00AD5563">
        <w:rPr>
          <w:color w:val="363435"/>
          <w:spacing w:val="-7"/>
        </w:rPr>
        <w:t>а</w:t>
      </w:r>
      <w:r w:rsidRPr="00AD5563">
        <w:rPr>
          <w:color w:val="363435"/>
        </w:rPr>
        <w:t>чних</w:t>
      </w:r>
      <w:r w:rsidRPr="00AD5563">
        <w:rPr>
          <w:color w:val="363435"/>
          <w:spacing w:val="19"/>
        </w:rPr>
        <w:t xml:space="preserve"> </w:t>
      </w:r>
      <w:r w:rsidRPr="00AD5563">
        <w:rPr>
          <w:color w:val="363435"/>
        </w:rPr>
        <w:t>оцена.</w:t>
      </w:r>
      <w:r w:rsidRPr="00AD5563">
        <w:rPr>
          <w:color w:val="363435"/>
          <w:spacing w:val="19"/>
        </w:rPr>
        <w:t xml:space="preserve"> </w:t>
      </w:r>
      <w:r w:rsidRPr="00AD5563">
        <w:rPr>
          <w:color w:val="363435"/>
        </w:rPr>
        <w:t>Препо</w:t>
      </w:r>
      <w:r w:rsidRPr="00AD5563">
        <w:rPr>
          <w:color w:val="363435"/>
          <w:spacing w:val="-2"/>
        </w:rPr>
        <w:t>р</w:t>
      </w:r>
      <w:r w:rsidRPr="00AD5563">
        <w:rPr>
          <w:color w:val="363435"/>
        </w:rPr>
        <w:t>учено</w:t>
      </w:r>
      <w:r w:rsidRPr="00AD5563">
        <w:rPr>
          <w:color w:val="363435"/>
          <w:spacing w:val="19"/>
        </w:rPr>
        <w:t xml:space="preserve"> </w:t>
      </w:r>
      <w:r w:rsidRPr="00AD5563">
        <w:rPr>
          <w:color w:val="363435"/>
        </w:rPr>
        <w:t>је</w:t>
      </w:r>
      <w:r w:rsidRPr="00AD5563">
        <w:rPr>
          <w:color w:val="363435"/>
          <w:spacing w:val="19"/>
        </w:rPr>
        <w:t xml:space="preserve"> </w:t>
      </w:r>
      <w:r w:rsidRPr="00AD5563">
        <w:rPr>
          <w:color w:val="363435"/>
          <w:spacing w:val="-9"/>
        </w:rPr>
        <w:t>к</w:t>
      </w:r>
      <w:r w:rsidRPr="00AD5563">
        <w:rPr>
          <w:color w:val="363435"/>
          <w:spacing w:val="-3"/>
        </w:rPr>
        <w:t>о</w:t>
      </w:r>
      <w:r w:rsidRPr="00AD5563">
        <w:rPr>
          <w:color w:val="363435"/>
        </w:rPr>
        <w:t>мбино</w:t>
      </w:r>
      <w:r w:rsidRPr="00AD5563">
        <w:rPr>
          <w:color w:val="363435"/>
          <w:spacing w:val="-2"/>
        </w:rPr>
        <w:t>в</w:t>
      </w:r>
      <w:r w:rsidRPr="00AD5563">
        <w:rPr>
          <w:color w:val="363435"/>
        </w:rPr>
        <w:t>ање</w:t>
      </w:r>
      <w:r w:rsidRPr="00AD5563">
        <w:rPr>
          <w:color w:val="363435"/>
          <w:spacing w:val="19"/>
        </w:rPr>
        <w:t xml:space="preserve"> </w:t>
      </w:r>
      <w:r w:rsidRPr="00AD5563">
        <w:rPr>
          <w:color w:val="363435"/>
        </w:rPr>
        <w:t>разли</w:t>
      </w:r>
      <w:r w:rsidRPr="00AD5563">
        <w:rPr>
          <w:color w:val="363435"/>
        </w:rPr>
        <w:softHyphen/>
        <w:t xml:space="preserve"> читих</w:t>
      </w:r>
      <w:r w:rsidRPr="00AD5563">
        <w:rPr>
          <w:color w:val="363435"/>
          <w:spacing w:val="31"/>
        </w:rPr>
        <w:t xml:space="preserve"> </w:t>
      </w:r>
      <w:r w:rsidRPr="00AD5563">
        <w:rPr>
          <w:color w:val="363435"/>
        </w:rPr>
        <w:t>н</w:t>
      </w:r>
      <w:r w:rsidRPr="00AD5563">
        <w:rPr>
          <w:color w:val="363435"/>
          <w:spacing w:val="-7"/>
        </w:rPr>
        <w:t>а</w:t>
      </w:r>
      <w:r w:rsidRPr="00AD5563">
        <w:rPr>
          <w:color w:val="363435"/>
        </w:rPr>
        <w:t xml:space="preserve">чина </w:t>
      </w:r>
      <w:r w:rsidRPr="00AD5563">
        <w:rPr>
          <w:color w:val="363435"/>
          <w:spacing w:val="-19"/>
        </w:rPr>
        <w:t xml:space="preserve"> </w:t>
      </w:r>
      <w:r w:rsidRPr="00AD5563">
        <w:rPr>
          <w:color w:val="363435"/>
        </w:rPr>
        <w:t>оцењи</w:t>
      </w:r>
      <w:r w:rsidRPr="00AD5563">
        <w:rPr>
          <w:color w:val="363435"/>
          <w:spacing w:val="-2"/>
        </w:rPr>
        <w:t>в</w:t>
      </w:r>
      <w:r w:rsidRPr="00AD5563">
        <w:rPr>
          <w:color w:val="363435"/>
        </w:rPr>
        <w:t>ања</w:t>
      </w:r>
      <w:r w:rsidRPr="00AD5563">
        <w:rPr>
          <w:color w:val="363435"/>
          <w:spacing w:val="31"/>
        </w:rPr>
        <w:t xml:space="preserve"> </w:t>
      </w:r>
      <w:r w:rsidRPr="00AD5563">
        <w:rPr>
          <w:color w:val="363435"/>
        </w:rPr>
        <w:t>да</w:t>
      </w:r>
      <w:r w:rsidRPr="00AD5563">
        <w:rPr>
          <w:color w:val="363435"/>
          <w:spacing w:val="31"/>
        </w:rPr>
        <w:t xml:space="preserve"> </w:t>
      </w:r>
      <w:r w:rsidRPr="00AD5563">
        <w:rPr>
          <w:color w:val="363435"/>
        </w:rPr>
        <w:t>би</w:t>
      </w:r>
      <w:r w:rsidRPr="00AD5563">
        <w:rPr>
          <w:color w:val="363435"/>
          <w:spacing w:val="31"/>
        </w:rPr>
        <w:t xml:space="preserve"> </w:t>
      </w:r>
      <w:r w:rsidRPr="00AD5563">
        <w:rPr>
          <w:color w:val="363435"/>
          <w:spacing w:val="2"/>
        </w:rPr>
        <w:t>с</w:t>
      </w:r>
      <w:r w:rsidRPr="00AD5563">
        <w:rPr>
          <w:color w:val="363435"/>
        </w:rPr>
        <w:t>е</w:t>
      </w:r>
      <w:r w:rsidRPr="00AD5563">
        <w:rPr>
          <w:color w:val="363435"/>
          <w:spacing w:val="31"/>
        </w:rPr>
        <w:t xml:space="preserve"> </w:t>
      </w:r>
      <w:r w:rsidRPr="00AD5563">
        <w:rPr>
          <w:color w:val="363435"/>
          <w:spacing w:val="2"/>
        </w:rPr>
        <w:t>с</w:t>
      </w:r>
      <w:r w:rsidRPr="00AD5563">
        <w:rPr>
          <w:color w:val="363435"/>
        </w:rPr>
        <w:t>а</w:t>
      </w:r>
      <w:r w:rsidRPr="00AD5563">
        <w:rPr>
          <w:color w:val="363435"/>
          <w:spacing w:val="-9"/>
        </w:rPr>
        <w:t>г</w:t>
      </w:r>
      <w:r w:rsidRPr="00AD5563">
        <w:rPr>
          <w:color w:val="363435"/>
        </w:rPr>
        <w:t>л</w:t>
      </w:r>
      <w:r w:rsidRPr="00AD5563">
        <w:rPr>
          <w:color w:val="363435"/>
          <w:spacing w:val="-2"/>
        </w:rPr>
        <w:t>е</w:t>
      </w:r>
      <w:r w:rsidRPr="00AD5563">
        <w:rPr>
          <w:color w:val="363435"/>
        </w:rPr>
        <w:t>д</w:t>
      </w:r>
      <w:r w:rsidRPr="00AD5563">
        <w:rPr>
          <w:color w:val="363435"/>
          <w:spacing w:val="1"/>
        </w:rPr>
        <w:t>а</w:t>
      </w:r>
      <w:r w:rsidRPr="00AD5563">
        <w:rPr>
          <w:color w:val="363435"/>
        </w:rPr>
        <w:t>ле</w:t>
      </w:r>
      <w:r w:rsidRPr="00AD5563">
        <w:rPr>
          <w:color w:val="363435"/>
          <w:spacing w:val="31"/>
        </w:rPr>
        <w:t xml:space="preserve"> </w:t>
      </w:r>
      <w:r w:rsidRPr="00AD5563">
        <w:rPr>
          <w:color w:val="363435"/>
        </w:rPr>
        <w:t>сла</w:t>
      </w:r>
      <w:r w:rsidRPr="00AD5563">
        <w:rPr>
          <w:color w:val="363435"/>
          <w:spacing w:val="-2"/>
        </w:rPr>
        <w:t>б</w:t>
      </w:r>
      <w:r w:rsidRPr="00AD5563">
        <w:rPr>
          <w:color w:val="363435"/>
        </w:rPr>
        <w:t>е</w:t>
      </w:r>
      <w:r w:rsidRPr="00AD5563">
        <w:rPr>
          <w:color w:val="363435"/>
          <w:spacing w:val="31"/>
        </w:rPr>
        <w:t xml:space="preserve"> </w:t>
      </w:r>
      <w:r w:rsidRPr="00AD5563">
        <w:rPr>
          <w:color w:val="363435"/>
        </w:rPr>
        <w:t>и</w:t>
      </w:r>
      <w:r w:rsidRPr="00AD5563">
        <w:rPr>
          <w:color w:val="363435"/>
          <w:spacing w:val="31"/>
        </w:rPr>
        <w:t xml:space="preserve"> </w:t>
      </w:r>
      <w:r w:rsidRPr="00AD5563">
        <w:rPr>
          <w:color w:val="363435"/>
        </w:rPr>
        <w:t>ја</w:t>
      </w:r>
      <w:r w:rsidRPr="00AD5563">
        <w:rPr>
          <w:color w:val="363435"/>
          <w:spacing w:val="-5"/>
        </w:rPr>
        <w:t>к</w:t>
      </w:r>
      <w:r w:rsidRPr="00AD5563">
        <w:rPr>
          <w:color w:val="363435"/>
        </w:rPr>
        <w:t>е</w:t>
      </w:r>
      <w:r w:rsidRPr="00AD5563">
        <w:rPr>
          <w:color w:val="363435"/>
          <w:spacing w:val="31"/>
        </w:rPr>
        <w:t xml:space="preserve"> </w:t>
      </w:r>
      <w:r w:rsidRPr="00AD5563">
        <w:rPr>
          <w:color w:val="363435"/>
        </w:rPr>
        <w:t>с</w:t>
      </w:r>
      <w:r w:rsidRPr="00AD5563">
        <w:rPr>
          <w:color w:val="363435"/>
          <w:spacing w:val="2"/>
        </w:rPr>
        <w:t>т</w:t>
      </w:r>
      <w:r w:rsidRPr="00AD5563">
        <w:rPr>
          <w:color w:val="363435"/>
        </w:rPr>
        <w:t>ране с</w:t>
      </w:r>
      <w:r w:rsidRPr="00AD5563">
        <w:rPr>
          <w:color w:val="363435"/>
          <w:spacing w:val="-2"/>
        </w:rPr>
        <w:t>в</w:t>
      </w:r>
      <w:r w:rsidRPr="00AD5563">
        <w:rPr>
          <w:color w:val="363435"/>
        </w:rPr>
        <w:t>а</w:t>
      </w:r>
      <w:r w:rsidRPr="00AD5563">
        <w:rPr>
          <w:color w:val="363435"/>
          <w:spacing w:val="-9"/>
        </w:rPr>
        <w:t>к</w:t>
      </w:r>
      <w:r w:rsidRPr="00AD5563">
        <w:rPr>
          <w:color w:val="363435"/>
        </w:rPr>
        <w:t>ог</w:t>
      </w:r>
      <w:r w:rsidRPr="00AD5563">
        <w:rPr>
          <w:color w:val="363435"/>
          <w:spacing w:val="7"/>
        </w:rPr>
        <w:t xml:space="preserve"> </w:t>
      </w:r>
      <w:r w:rsidRPr="00AD5563">
        <w:rPr>
          <w:color w:val="363435"/>
        </w:rPr>
        <w:t>с</w:t>
      </w:r>
      <w:r w:rsidRPr="00AD5563">
        <w:rPr>
          <w:color w:val="363435"/>
          <w:spacing w:val="-1"/>
        </w:rPr>
        <w:t>в</w:t>
      </w:r>
      <w:r w:rsidRPr="00AD5563">
        <w:rPr>
          <w:color w:val="363435"/>
        </w:rPr>
        <w:t>ог учени</w:t>
      </w:r>
      <w:r w:rsidRPr="00AD5563">
        <w:rPr>
          <w:color w:val="363435"/>
          <w:spacing w:val="-3"/>
        </w:rPr>
        <w:t>к</w:t>
      </w:r>
      <w:r w:rsidRPr="00AD5563">
        <w:rPr>
          <w:color w:val="363435"/>
        </w:rPr>
        <w:t>а. Прили</w:t>
      </w:r>
      <w:r w:rsidRPr="00AD5563">
        <w:rPr>
          <w:color w:val="363435"/>
          <w:spacing w:val="-9"/>
        </w:rPr>
        <w:t>к</w:t>
      </w:r>
      <w:r w:rsidRPr="00AD5563">
        <w:rPr>
          <w:color w:val="363435"/>
          <w:spacing w:val="-3"/>
        </w:rPr>
        <w:t>о</w:t>
      </w:r>
      <w:r w:rsidRPr="00AD5563">
        <w:rPr>
          <w:color w:val="363435"/>
        </w:rPr>
        <w:t>м с</w:t>
      </w:r>
      <w:r w:rsidRPr="00AD5563">
        <w:rPr>
          <w:color w:val="363435"/>
          <w:spacing w:val="-2"/>
        </w:rPr>
        <w:t>в</w:t>
      </w:r>
      <w:r w:rsidRPr="00AD5563">
        <w:rPr>
          <w:color w:val="363435"/>
        </w:rPr>
        <w:t>а</w:t>
      </w:r>
      <w:r w:rsidRPr="00AD5563">
        <w:rPr>
          <w:color w:val="363435"/>
          <w:spacing w:val="-9"/>
        </w:rPr>
        <w:t>к</w:t>
      </w:r>
      <w:r w:rsidRPr="00AD5563">
        <w:rPr>
          <w:color w:val="363435"/>
        </w:rPr>
        <w:t>ог вр</w:t>
      </w:r>
      <w:r w:rsidRPr="00AD5563">
        <w:rPr>
          <w:color w:val="363435"/>
          <w:spacing w:val="-2"/>
        </w:rPr>
        <w:t>е</w:t>
      </w:r>
      <w:r w:rsidRPr="00AD5563">
        <w:rPr>
          <w:color w:val="363435"/>
        </w:rPr>
        <w:t>дно</w:t>
      </w:r>
      <w:r w:rsidRPr="00AD5563">
        <w:rPr>
          <w:color w:val="363435"/>
          <w:spacing w:val="-2"/>
        </w:rPr>
        <w:t>в</w:t>
      </w:r>
      <w:r w:rsidRPr="00AD5563">
        <w:rPr>
          <w:color w:val="363435"/>
        </w:rPr>
        <w:t>ања п</w:t>
      </w:r>
      <w:r w:rsidRPr="00AD5563">
        <w:rPr>
          <w:color w:val="363435"/>
          <w:spacing w:val="5"/>
        </w:rPr>
        <w:t>о</w:t>
      </w:r>
      <w:r w:rsidRPr="00AD5563">
        <w:rPr>
          <w:color w:val="363435"/>
        </w:rPr>
        <w:t>стигнућа по</w:t>
      </w:r>
      <w:r w:rsidRPr="00AD5563">
        <w:rPr>
          <w:color w:val="363435"/>
        </w:rPr>
        <w:softHyphen/>
      </w:r>
      <w:r w:rsidRPr="00AD5563">
        <w:rPr>
          <w:color w:val="363435"/>
          <w:spacing w:val="2"/>
        </w:rPr>
        <w:t>т</w:t>
      </w:r>
      <w:r w:rsidRPr="00AD5563">
        <w:rPr>
          <w:color w:val="363435"/>
        </w:rPr>
        <w:t>ребно је учени</w:t>
      </w:r>
      <w:r w:rsidRPr="00AD5563">
        <w:rPr>
          <w:color w:val="363435"/>
          <w:spacing w:val="-3"/>
        </w:rPr>
        <w:t>к</w:t>
      </w:r>
      <w:r w:rsidRPr="00AD5563">
        <w:rPr>
          <w:color w:val="363435"/>
        </w:rPr>
        <w:t>у д</w:t>
      </w:r>
      <w:r w:rsidRPr="00AD5563">
        <w:rPr>
          <w:color w:val="363435"/>
          <w:spacing w:val="-5"/>
        </w:rPr>
        <w:t>а</w:t>
      </w:r>
      <w:r w:rsidRPr="00AD5563">
        <w:rPr>
          <w:color w:val="363435"/>
        </w:rPr>
        <w:t>ти повр</w:t>
      </w:r>
      <w:r w:rsidRPr="00AD5563">
        <w:rPr>
          <w:color w:val="363435"/>
          <w:spacing w:val="-5"/>
        </w:rPr>
        <w:t>а</w:t>
      </w:r>
      <w:r w:rsidRPr="00AD5563">
        <w:rPr>
          <w:color w:val="363435"/>
        </w:rPr>
        <w:t>тну инфо</w:t>
      </w:r>
      <w:r w:rsidRPr="00AD5563">
        <w:rPr>
          <w:color w:val="363435"/>
          <w:spacing w:val="-3"/>
        </w:rPr>
        <w:t>р</w:t>
      </w:r>
      <w:r w:rsidRPr="00AD5563">
        <w:rPr>
          <w:color w:val="363435"/>
          <w:spacing w:val="-1"/>
        </w:rPr>
        <w:t>м</w:t>
      </w:r>
      <w:r w:rsidRPr="00AD5563">
        <w:rPr>
          <w:color w:val="363435"/>
        </w:rPr>
        <w:t xml:space="preserve">ацију </w:t>
      </w:r>
      <w:r w:rsidRPr="00AD5563">
        <w:rPr>
          <w:color w:val="363435"/>
          <w:spacing w:val="-9"/>
        </w:rPr>
        <w:t>к</w:t>
      </w:r>
      <w:r w:rsidRPr="00AD5563">
        <w:rPr>
          <w:color w:val="363435"/>
        </w:rPr>
        <w:t>оја п</w:t>
      </w:r>
      <w:r w:rsidRPr="00AD5563">
        <w:rPr>
          <w:color w:val="363435"/>
          <w:spacing w:val="-3"/>
        </w:rPr>
        <w:t>о</w:t>
      </w:r>
      <w:r w:rsidRPr="00AD5563">
        <w:rPr>
          <w:color w:val="363435"/>
          <w:spacing w:val="-1"/>
        </w:rPr>
        <w:t>м</w:t>
      </w:r>
      <w:r w:rsidRPr="00AD5563">
        <w:rPr>
          <w:color w:val="363435"/>
        </w:rPr>
        <w:t>а</w:t>
      </w:r>
      <w:r w:rsidRPr="00AD5563">
        <w:rPr>
          <w:color w:val="363435"/>
          <w:spacing w:val="-2"/>
        </w:rPr>
        <w:t>ж</w:t>
      </w:r>
      <w:r w:rsidRPr="00AD5563">
        <w:rPr>
          <w:color w:val="363435"/>
        </w:rPr>
        <w:t>е</w:t>
      </w:r>
      <w:r w:rsidRPr="00AD5563">
        <w:rPr>
          <w:color w:val="363435"/>
          <w:spacing w:val="4"/>
        </w:rPr>
        <w:t xml:space="preserve"> </w:t>
      </w:r>
      <w:r w:rsidRPr="00AD5563">
        <w:rPr>
          <w:color w:val="363435"/>
        </w:rPr>
        <w:t>да</w:t>
      </w:r>
      <w:r w:rsidRPr="00AD5563">
        <w:rPr>
          <w:color w:val="363435"/>
          <w:spacing w:val="4"/>
        </w:rPr>
        <w:t xml:space="preserve"> </w:t>
      </w:r>
      <w:r w:rsidRPr="00AD5563">
        <w:rPr>
          <w:color w:val="363435"/>
        </w:rPr>
        <w:t>раз</w:t>
      </w:r>
      <w:r w:rsidRPr="00AD5563">
        <w:rPr>
          <w:color w:val="363435"/>
        </w:rPr>
        <w:softHyphen/>
        <w:t xml:space="preserve"> </w:t>
      </w:r>
      <w:r w:rsidRPr="00AD5563">
        <w:rPr>
          <w:color w:val="363435"/>
          <w:spacing w:val="-2"/>
        </w:rPr>
        <w:t>у</w:t>
      </w:r>
      <w:r w:rsidRPr="00AD5563">
        <w:rPr>
          <w:color w:val="363435"/>
        </w:rPr>
        <w:t>ме греш</w:t>
      </w:r>
      <w:r w:rsidRPr="00AD5563">
        <w:rPr>
          <w:color w:val="363435"/>
          <w:spacing w:val="-5"/>
        </w:rPr>
        <w:t>к</w:t>
      </w:r>
      <w:r w:rsidRPr="00AD5563">
        <w:rPr>
          <w:color w:val="363435"/>
        </w:rPr>
        <w:t>е и побољша с</w:t>
      </w:r>
      <w:r w:rsidRPr="00AD5563">
        <w:rPr>
          <w:color w:val="363435"/>
          <w:spacing w:val="-1"/>
        </w:rPr>
        <w:t>в</w:t>
      </w:r>
      <w:r w:rsidRPr="00AD5563">
        <w:rPr>
          <w:color w:val="363435"/>
        </w:rPr>
        <w:t>ој р</w:t>
      </w:r>
      <w:r w:rsidRPr="00AD5563">
        <w:rPr>
          <w:color w:val="363435"/>
          <w:spacing w:val="2"/>
        </w:rPr>
        <w:t>е</w:t>
      </w:r>
      <w:r w:rsidRPr="00AD5563">
        <w:rPr>
          <w:color w:val="363435"/>
          <w:spacing w:val="-4"/>
        </w:rPr>
        <w:t>з</w:t>
      </w:r>
      <w:r w:rsidRPr="00AD5563">
        <w:rPr>
          <w:color w:val="363435"/>
          <w:spacing w:val="-8"/>
        </w:rPr>
        <w:t>у</w:t>
      </w:r>
      <w:r w:rsidRPr="00AD5563">
        <w:rPr>
          <w:color w:val="363435"/>
        </w:rPr>
        <w:t>л</w:t>
      </w:r>
      <w:r w:rsidRPr="00AD5563">
        <w:rPr>
          <w:color w:val="363435"/>
          <w:spacing w:val="2"/>
        </w:rPr>
        <w:t>т</w:t>
      </w:r>
      <w:r w:rsidRPr="00AD5563">
        <w:rPr>
          <w:color w:val="363435"/>
          <w:spacing w:val="-5"/>
        </w:rPr>
        <w:t>а</w:t>
      </w:r>
      <w:r w:rsidRPr="00AD5563">
        <w:rPr>
          <w:color w:val="363435"/>
        </w:rPr>
        <w:t>т и учење.</w:t>
      </w:r>
    </w:p>
    <w:p w14:paraId="23BFE87F" w14:textId="77777777" w:rsidR="004C58B8" w:rsidRPr="00AD5563" w:rsidRDefault="004C58B8" w:rsidP="004C58B8">
      <w:pPr>
        <w:pStyle w:val="ListParagraph"/>
        <w:widowControl w:val="0"/>
        <w:numPr>
          <w:ilvl w:val="0"/>
          <w:numId w:val="4"/>
        </w:numPr>
        <w:autoSpaceDE w:val="0"/>
        <w:autoSpaceDN w:val="0"/>
        <w:adjustRightInd w:val="0"/>
        <w:spacing w:line="360" w:lineRule="auto"/>
        <w:ind w:right="89"/>
        <w:jc w:val="both"/>
        <w:rPr>
          <w:color w:val="000000"/>
        </w:rPr>
      </w:pPr>
      <w:r w:rsidRPr="00AD5563">
        <w:rPr>
          <w:color w:val="363435"/>
        </w:rPr>
        <w:t>П</w:t>
      </w:r>
      <w:r w:rsidRPr="00AD5563">
        <w:rPr>
          <w:color w:val="363435"/>
          <w:spacing w:val="-2"/>
        </w:rPr>
        <w:t>о</w:t>
      </w:r>
      <w:r w:rsidRPr="00AD5563">
        <w:rPr>
          <w:color w:val="363435"/>
          <w:spacing w:val="2"/>
        </w:rPr>
        <w:t>т</w:t>
      </w:r>
      <w:r w:rsidRPr="00AD5563">
        <w:rPr>
          <w:color w:val="363435"/>
        </w:rPr>
        <w:t>ребно је да нас</w:t>
      </w:r>
      <w:r w:rsidRPr="00AD5563">
        <w:rPr>
          <w:color w:val="363435"/>
          <w:spacing w:val="2"/>
        </w:rPr>
        <w:t>т</w:t>
      </w:r>
      <w:r w:rsidRPr="00AD5563">
        <w:rPr>
          <w:color w:val="363435"/>
        </w:rPr>
        <w:t>авник р</w:t>
      </w:r>
      <w:r w:rsidRPr="00AD5563">
        <w:rPr>
          <w:color w:val="363435"/>
          <w:spacing w:val="2"/>
        </w:rPr>
        <w:t>е</w:t>
      </w:r>
      <w:r w:rsidRPr="00AD5563">
        <w:rPr>
          <w:color w:val="363435"/>
          <w:spacing w:val="-4"/>
        </w:rPr>
        <w:t>з</w:t>
      </w:r>
      <w:r w:rsidRPr="00AD5563">
        <w:rPr>
          <w:color w:val="363435"/>
          <w:spacing w:val="-8"/>
        </w:rPr>
        <w:t>у</w:t>
      </w:r>
      <w:r w:rsidRPr="00AD5563">
        <w:rPr>
          <w:color w:val="363435"/>
        </w:rPr>
        <w:t>л</w:t>
      </w:r>
      <w:r w:rsidRPr="00AD5563">
        <w:rPr>
          <w:color w:val="363435"/>
          <w:spacing w:val="2"/>
        </w:rPr>
        <w:t>т</w:t>
      </w:r>
      <w:r w:rsidRPr="00AD5563">
        <w:rPr>
          <w:color w:val="363435"/>
          <w:spacing w:val="-5"/>
        </w:rPr>
        <w:t>а</w:t>
      </w:r>
      <w:r w:rsidRPr="00AD5563">
        <w:rPr>
          <w:color w:val="363435"/>
        </w:rPr>
        <w:t>те вр</w:t>
      </w:r>
      <w:r w:rsidRPr="00AD5563">
        <w:rPr>
          <w:color w:val="363435"/>
          <w:spacing w:val="-2"/>
        </w:rPr>
        <w:t>е</w:t>
      </w:r>
      <w:r w:rsidRPr="00AD5563">
        <w:rPr>
          <w:color w:val="363435"/>
        </w:rPr>
        <w:t>дно</w:t>
      </w:r>
      <w:r w:rsidRPr="00AD5563">
        <w:rPr>
          <w:color w:val="363435"/>
          <w:spacing w:val="-2"/>
        </w:rPr>
        <w:t>в</w:t>
      </w:r>
      <w:r w:rsidRPr="00AD5563">
        <w:rPr>
          <w:color w:val="363435"/>
        </w:rPr>
        <w:t>ања</w:t>
      </w:r>
      <w:r w:rsidRPr="00AD5563">
        <w:rPr>
          <w:color w:val="363435"/>
          <w:spacing w:val="22"/>
        </w:rPr>
        <w:t xml:space="preserve"> </w:t>
      </w:r>
      <w:r w:rsidRPr="00AD5563">
        <w:rPr>
          <w:color w:val="363435"/>
        </w:rPr>
        <w:t>п</w:t>
      </w:r>
      <w:r w:rsidRPr="00AD5563">
        <w:rPr>
          <w:color w:val="363435"/>
          <w:spacing w:val="4"/>
        </w:rPr>
        <w:t>о</w:t>
      </w:r>
      <w:r w:rsidRPr="00AD5563">
        <w:rPr>
          <w:color w:val="363435"/>
        </w:rPr>
        <w:t>стигнућа с</w:t>
      </w:r>
      <w:r w:rsidRPr="00AD5563">
        <w:rPr>
          <w:color w:val="363435"/>
          <w:spacing w:val="-1"/>
        </w:rPr>
        <w:t>в</w:t>
      </w:r>
      <w:r w:rsidRPr="00AD5563">
        <w:rPr>
          <w:color w:val="363435"/>
        </w:rPr>
        <w:t>ојих</w:t>
      </w:r>
      <w:r w:rsidRPr="00AD5563">
        <w:rPr>
          <w:color w:val="363435"/>
          <w:spacing w:val="12"/>
        </w:rPr>
        <w:t xml:space="preserve"> </w:t>
      </w:r>
      <w:r w:rsidRPr="00AD5563">
        <w:rPr>
          <w:color w:val="363435"/>
        </w:rPr>
        <w:t>учени</w:t>
      </w:r>
      <w:r w:rsidRPr="00AD5563">
        <w:rPr>
          <w:color w:val="363435"/>
          <w:spacing w:val="-3"/>
        </w:rPr>
        <w:t>к</w:t>
      </w:r>
      <w:r w:rsidRPr="00AD5563">
        <w:rPr>
          <w:color w:val="363435"/>
        </w:rPr>
        <w:t>а</w:t>
      </w:r>
      <w:r w:rsidRPr="00AD5563">
        <w:rPr>
          <w:color w:val="363435"/>
          <w:spacing w:val="12"/>
        </w:rPr>
        <w:t xml:space="preserve"> </w:t>
      </w:r>
      <w:r w:rsidRPr="00AD5563">
        <w:rPr>
          <w:color w:val="363435"/>
          <w:spacing w:val="-9"/>
        </w:rPr>
        <w:t>к</w:t>
      </w:r>
      <w:r w:rsidRPr="00AD5563">
        <w:rPr>
          <w:color w:val="363435"/>
        </w:rPr>
        <w:t>онтинуирано</w:t>
      </w:r>
      <w:r w:rsidRPr="00AD5563">
        <w:rPr>
          <w:color w:val="363435"/>
          <w:spacing w:val="12"/>
        </w:rPr>
        <w:t xml:space="preserve"> </w:t>
      </w:r>
      <w:r w:rsidRPr="00AD5563">
        <w:rPr>
          <w:color w:val="363435"/>
        </w:rPr>
        <w:t>ан</w:t>
      </w:r>
      <w:r w:rsidRPr="00AD5563">
        <w:rPr>
          <w:color w:val="363435"/>
          <w:spacing w:val="2"/>
        </w:rPr>
        <w:t>а</w:t>
      </w:r>
      <w:r w:rsidRPr="00AD5563">
        <w:rPr>
          <w:color w:val="363435"/>
        </w:rPr>
        <w:t>лизира</w:t>
      </w:r>
      <w:r w:rsidRPr="00AD5563">
        <w:rPr>
          <w:color w:val="363435"/>
          <w:spacing w:val="12"/>
        </w:rPr>
        <w:t xml:space="preserve"> </w:t>
      </w:r>
      <w:r w:rsidRPr="00AD5563">
        <w:rPr>
          <w:color w:val="363435"/>
        </w:rPr>
        <w:t>и</w:t>
      </w:r>
      <w:r w:rsidRPr="00AD5563">
        <w:rPr>
          <w:color w:val="363435"/>
          <w:spacing w:val="12"/>
        </w:rPr>
        <w:t xml:space="preserve"> </w:t>
      </w:r>
      <w:r w:rsidRPr="00AD5563">
        <w:rPr>
          <w:color w:val="363435"/>
          <w:spacing w:val="-9"/>
        </w:rPr>
        <w:t>к</w:t>
      </w:r>
      <w:r w:rsidRPr="00AD5563">
        <w:rPr>
          <w:color w:val="363435"/>
        </w:rPr>
        <w:t>ористи</w:t>
      </w:r>
      <w:r w:rsidRPr="00AD5563">
        <w:rPr>
          <w:color w:val="363435"/>
          <w:spacing w:val="12"/>
        </w:rPr>
        <w:t xml:space="preserve"> </w:t>
      </w:r>
      <w:r w:rsidRPr="00AD5563">
        <w:rPr>
          <w:color w:val="363435"/>
        </w:rPr>
        <w:t>с</w:t>
      </w:r>
      <w:r w:rsidRPr="00AD5563">
        <w:rPr>
          <w:color w:val="363435"/>
          <w:spacing w:val="-1"/>
        </w:rPr>
        <w:t>в</w:t>
      </w:r>
      <w:r w:rsidRPr="00AD5563">
        <w:rPr>
          <w:color w:val="363435"/>
        </w:rPr>
        <w:t>оје</w:t>
      </w:r>
      <w:r w:rsidRPr="00AD5563">
        <w:rPr>
          <w:color w:val="363435"/>
          <w:spacing w:val="12"/>
        </w:rPr>
        <w:t xml:space="preserve"> </w:t>
      </w:r>
      <w:r w:rsidRPr="00AD5563">
        <w:rPr>
          <w:color w:val="363435"/>
        </w:rPr>
        <w:t>нас</w:t>
      </w:r>
      <w:r w:rsidRPr="00AD5563">
        <w:rPr>
          <w:color w:val="363435"/>
          <w:spacing w:val="2"/>
        </w:rPr>
        <w:t>т</w:t>
      </w:r>
      <w:r w:rsidRPr="00AD5563">
        <w:rPr>
          <w:color w:val="363435"/>
        </w:rPr>
        <w:t>авне пра</w:t>
      </w:r>
      <w:r w:rsidRPr="00AD5563">
        <w:rPr>
          <w:color w:val="363435"/>
          <w:spacing w:val="-5"/>
        </w:rPr>
        <w:t>к</w:t>
      </w:r>
      <w:r w:rsidRPr="00AD5563">
        <w:rPr>
          <w:color w:val="363435"/>
          <w:spacing w:val="2"/>
        </w:rPr>
        <w:t>с</w:t>
      </w:r>
      <w:r w:rsidRPr="00AD5563">
        <w:rPr>
          <w:color w:val="363435"/>
        </w:rPr>
        <w:t>е.</w:t>
      </w:r>
    </w:p>
    <w:p w14:paraId="144724BC" w14:textId="77777777" w:rsidR="004C58B8" w:rsidRPr="00AD5563" w:rsidRDefault="004C58B8" w:rsidP="004C58B8">
      <w:pPr>
        <w:pStyle w:val="ListParagraph"/>
        <w:widowControl w:val="0"/>
        <w:numPr>
          <w:ilvl w:val="0"/>
          <w:numId w:val="4"/>
        </w:numPr>
        <w:autoSpaceDE w:val="0"/>
        <w:autoSpaceDN w:val="0"/>
        <w:adjustRightInd w:val="0"/>
        <w:spacing w:line="360" w:lineRule="auto"/>
        <w:ind w:right="90"/>
        <w:jc w:val="both"/>
        <w:rPr>
          <w:color w:val="000000"/>
        </w:rPr>
      </w:pPr>
      <w:r w:rsidRPr="00AD5563">
        <w:rPr>
          <w:color w:val="363435"/>
          <w:spacing w:val="-7"/>
        </w:rPr>
        <w:t>Т</w:t>
      </w:r>
      <w:r w:rsidRPr="00AD5563">
        <w:rPr>
          <w:color w:val="363435"/>
        </w:rPr>
        <w:t>еме</w:t>
      </w:r>
      <w:r w:rsidRPr="00AD5563">
        <w:rPr>
          <w:color w:val="363435"/>
          <w:spacing w:val="17"/>
        </w:rPr>
        <w:t xml:space="preserve"> </w:t>
      </w:r>
      <w:r w:rsidRPr="00AD5563">
        <w:rPr>
          <w:color w:val="363435"/>
          <w:spacing w:val="-3"/>
        </w:rPr>
        <w:t>к</w:t>
      </w:r>
      <w:r w:rsidRPr="00AD5563">
        <w:rPr>
          <w:color w:val="363435"/>
        </w:rPr>
        <w:t>ао ш</w:t>
      </w:r>
      <w:r w:rsidRPr="00AD5563">
        <w:rPr>
          <w:color w:val="363435"/>
          <w:spacing w:val="-2"/>
        </w:rPr>
        <w:t>т</w:t>
      </w:r>
      <w:r w:rsidRPr="00AD5563">
        <w:rPr>
          <w:color w:val="363435"/>
        </w:rPr>
        <w:t xml:space="preserve">о </w:t>
      </w:r>
      <w:r w:rsidRPr="00AD5563">
        <w:rPr>
          <w:color w:val="363435"/>
          <w:spacing w:val="-2"/>
        </w:rPr>
        <w:t>с</w:t>
      </w:r>
      <w:r w:rsidRPr="00AD5563">
        <w:rPr>
          <w:color w:val="363435"/>
        </w:rPr>
        <w:t>у израда и</w:t>
      </w:r>
      <w:r w:rsidRPr="00AD5563">
        <w:rPr>
          <w:color w:val="363435"/>
          <w:spacing w:val="1"/>
        </w:rPr>
        <w:t xml:space="preserve"> </w:t>
      </w:r>
      <w:r w:rsidRPr="00AD5563">
        <w:rPr>
          <w:color w:val="363435"/>
          <w:spacing w:val="-5"/>
        </w:rPr>
        <w:t>о</w:t>
      </w:r>
      <w:r w:rsidRPr="00AD5563">
        <w:rPr>
          <w:color w:val="363435"/>
        </w:rPr>
        <w:t>држа</w:t>
      </w:r>
      <w:r w:rsidRPr="00AD5563">
        <w:rPr>
          <w:color w:val="363435"/>
          <w:spacing w:val="-2"/>
        </w:rPr>
        <w:t>в</w:t>
      </w:r>
      <w:r w:rsidRPr="00AD5563">
        <w:rPr>
          <w:color w:val="363435"/>
        </w:rPr>
        <w:t>ање ш</w:t>
      </w:r>
      <w:r w:rsidRPr="00AD5563">
        <w:rPr>
          <w:color w:val="363435"/>
          <w:spacing w:val="-9"/>
        </w:rPr>
        <w:t>к</w:t>
      </w:r>
      <w:r w:rsidRPr="00AD5563">
        <w:rPr>
          <w:color w:val="363435"/>
          <w:spacing w:val="-2"/>
        </w:rPr>
        <w:t>о</w:t>
      </w:r>
      <w:r w:rsidRPr="00AD5563">
        <w:rPr>
          <w:color w:val="363435"/>
        </w:rPr>
        <w:t>лс</w:t>
      </w:r>
      <w:r w:rsidRPr="00AD5563">
        <w:rPr>
          <w:color w:val="363435"/>
          <w:spacing w:val="-9"/>
        </w:rPr>
        <w:t>к</w:t>
      </w:r>
      <w:r w:rsidRPr="00AD5563">
        <w:rPr>
          <w:color w:val="363435"/>
        </w:rPr>
        <w:t>ог</w:t>
      </w:r>
      <w:r w:rsidRPr="00AD5563">
        <w:rPr>
          <w:color w:val="363435"/>
          <w:spacing w:val="1"/>
        </w:rPr>
        <w:t xml:space="preserve"> </w:t>
      </w:r>
      <w:r w:rsidRPr="00AD5563">
        <w:rPr>
          <w:color w:val="363435"/>
          <w:spacing w:val="2"/>
        </w:rPr>
        <w:t>с</w:t>
      </w:r>
      <w:r w:rsidRPr="00AD5563">
        <w:rPr>
          <w:color w:val="363435"/>
        </w:rPr>
        <w:t>ај</w:t>
      </w:r>
      <w:r w:rsidRPr="00AD5563">
        <w:rPr>
          <w:color w:val="363435"/>
          <w:spacing w:val="2"/>
        </w:rPr>
        <w:t>т</w:t>
      </w:r>
      <w:r w:rsidRPr="00AD5563">
        <w:rPr>
          <w:color w:val="363435"/>
        </w:rPr>
        <w:t xml:space="preserve">а, </w:t>
      </w:r>
      <w:r w:rsidRPr="00AD5563">
        <w:rPr>
          <w:color w:val="363435"/>
          <w:spacing w:val="-5"/>
        </w:rPr>
        <w:t>б</w:t>
      </w:r>
      <w:r w:rsidRPr="00AD5563">
        <w:rPr>
          <w:color w:val="363435"/>
        </w:rPr>
        <w:t>лога или</w:t>
      </w:r>
      <w:r w:rsidRPr="00AD5563">
        <w:rPr>
          <w:color w:val="363435"/>
          <w:spacing w:val="18"/>
        </w:rPr>
        <w:t xml:space="preserve"> </w:t>
      </w:r>
      <w:r w:rsidRPr="00AD5563">
        <w:rPr>
          <w:color w:val="363435"/>
        </w:rPr>
        <w:t>не</w:t>
      </w:r>
      <w:r w:rsidRPr="00AD5563">
        <w:rPr>
          <w:color w:val="363435"/>
        </w:rPr>
        <w:softHyphen/>
      </w:r>
    </w:p>
    <w:p w14:paraId="0858F68C" w14:textId="77777777" w:rsidR="004C58B8" w:rsidRPr="00AD5563" w:rsidRDefault="004C58B8" w:rsidP="004C58B8">
      <w:pPr>
        <w:pStyle w:val="ListParagraph"/>
        <w:widowControl w:val="0"/>
        <w:numPr>
          <w:ilvl w:val="0"/>
          <w:numId w:val="4"/>
        </w:numPr>
        <w:autoSpaceDE w:val="0"/>
        <w:autoSpaceDN w:val="0"/>
        <w:adjustRightInd w:val="0"/>
        <w:spacing w:before="1" w:line="360" w:lineRule="auto"/>
        <w:ind w:right="91"/>
        <w:jc w:val="both"/>
        <w:rPr>
          <w:color w:val="000000"/>
        </w:rPr>
      </w:pPr>
      <w:r w:rsidRPr="00AD5563">
        <w:rPr>
          <w:color w:val="363435"/>
          <w:spacing w:val="-5"/>
        </w:rPr>
        <w:t>к</w:t>
      </w:r>
      <w:r w:rsidRPr="00AD5563">
        <w:rPr>
          <w:color w:val="363435"/>
        </w:rPr>
        <w:t>е</w:t>
      </w:r>
      <w:r w:rsidRPr="00AD5563">
        <w:rPr>
          <w:color w:val="363435"/>
          <w:spacing w:val="6"/>
        </w:rPr>
        <w:t xml:space="preserve"> </w:t>
      </w:r>
      <w:r w:rsidRPr="00AD5563">
        <w:rPr>
          <w:color w:val="363435"/>
        </w:rPr>
        <w:t>д</w:t>
      </w:r>
      <w:r w:rsidRPr="00AD5563">
        <w:rPr>
          <w:color w:val="363435"/>
          <w:spacing w:val="-2"/>
        </w:rPr>
        <w:t>р</w:t>
      </w:r>
      <w:r w:rsidRPr="00AD5563">
        <w:rPr>
          <w:color w:val="363435"/>
        </w:rPr>
        <w:t>у</w:t>
      </w:r>
      <w:r w:rsidRPr="00AD5563">
        <w:rPr>
          <w:color w:val="363435"/>
          <w:spacing w:val="-2"/>
        </w:rPr>
        <w:t>г</w:t>
      </w:r>
      <w:r w:rsidRPr="00AD5563">
        <w:rPr>
          <w:color w:val="363435"/>
        </w:rPr>
        <w:t>е</w:t>
      </w:r>
      <w:r w:rsidRPr="00AD5563">
        <w:rPr>
          <w:color w:val="363435"/>
          <w:spacing w:val="6"/>
        </w:rPr>
        <w:t xml:space="preserve"> </w:t>
      </w:r>
      <w:r w:rsidRPr="00AD5563">
        <w:rPr>
          <w:color w:val="363435"/>
        </w:rPr>
        <w:t>ш</w:t>
      </w:r>
      <w:r w:rsidRPr="00AD5563">
        <w:rPr>
          <w:color w:val="363435"/>
          <w:spacing w:val="-9"/>
        </w:rPr>
        <w:t>к</w:t>
      </w:r>
      <w:r w:rsidRPr="00AD5563">
        <w:rPr>
          <w:color w:val="363435"/>
          <w:spacing w:val="-2"/>
        </w:rPr>
        <w:t>о</w:t>
      </w:r>
      <w:r w:rsidRPr="00AD5563">
        <w:rPr>
          <w:color w:val="363435"/>
        </w:rPr>
        <w:t>лс</w:t>
      </w:r>
      <w:r w:rsidRPr="00AD5563">
        <w:rPr>
          <w:color w:val="363435"/>
          <w:spacing w:val="-5"/>
        </w:rPr>
        <w:t>к</w:t>
      </w:r>
      <w:r w:rsidRPr="00AD5563">
        <w:rPr>
          <w:color w:val="363435"/>
        </w:rPr>
        <w:t>е</w:t>
      </w:r>
      <w:r w:rsidRPr="00AD5563">
        <w:rPr>
          <w:color w:val="363435"/>
          <w:spacing w:val="6"/>
        </w:rPr>
        <w:t xml:space="preserve"> </w:t>
      </w:r>
      <w:r w:rsidRPr="00AD5563">
        <w:rPr>
          <w:color w:val="363435"/>
          <w:spacing w:val="-1"/>
        </w:rPr>
        <w:t>в</w:t>
      </w:r>
      <w:r w:rsidRPr="00AD5563">
        <w:rPr>
          <w:color w:val="363435"/>
        </w:rPr>
        <w:t>еб</w:t>
      </w:r>
      <w:r w:rsidRPr="00AD5563">
        <w:rPr>
          <w:color w:val="363435"/>
          <w:spacing w:val="6"/>
        </w:rPr>
        <w:t xml:space="preserve"> </w:t>
      </w:r>
      <w:r w:rsidRPr="00AD5563">
        <w:rPr>
          <w:color w:val="363435"/>
        </w:rPr>
        <w:t>с</w:t>
      </w:r>
      <w:r w:rsidRPr="00AD5563">
        <w:rPr>
          <w:color w:val="363435"/>
          <w:spacing w:val="2"/>
        </w:rPr>
        <w:t>т</w:t>
      </w:r>
      <w:r w:rsidRPr="00AD5563">
        <w:rPr>
          <w:color w:val="363435"/>
        </w:rPr>
        <w:t>ранице,</w:t>
      </w:r>
      <w:r w:rsidRPr="00AD5563">
        <w:rPr>
          <w:color w:val="363435"/>
          <w:spacing w:val="6"/>
        </w:rPr>
        <w:t xml:space="preserve"> </w:t>
      </w:r>
      <w:r w:rsidRPr="00AD5563">
        <w:rPr>
          <w:color w:val="363435"/>
        </w:rPr>
        <w:t>креирање</w:t>
      </w:r>
      <w:r w:rsidRPr="00AD5563">
        <w:rPr>
          <w:color w:val="363435"/>
          <w:spacing w:val="6"/>
        </w:rPr>
        <w:t xml:space="preserve"> </w:t>
      </w:r>
      <w:r w:rsidRPr="00AD5563">
        <w:rPr>
          <w:color w:val="363435"/>
        </w:rPr>
        <w:t>и</w:t>
      </w:r>
      <w:r w:rsidRPr="00AD5563">
        <w:rPr>
          <w:color w:val="363435"/>
          <w:spacing w:val="6"/>
        </w:rPr>
        <w:t xml:space="preserve"> </w:t>
      </w:r>
      <w:r w:rsidRPr="00AD5563">
        <w:rPr>
          <w:color w:val="363435"/>
        </w:rPr>
        <w:t>израда</w:t>
      </w:r>
      <w:r w:rsidRPr="00AD5563">
        <w:rPr>
          <w:color w:val="363435"/>
          <w:spacing w:val="6"/>
        </w:rPr>
        <w:t xml:space="preserve"> </w:t>
      </w:r>
      <w:r w:rsidRPr="00AD5563">
        <w:rPr>
          <w:color w:val="363435"/>
        </w:rPr>
        <w:t>ш</w:t>
      </w:r>
      <w:r w:rsidRPr="00AD5563">
        <w:rPr>
          <w:color w:val="363435"/>
          <w:spacing w:val="-9"/>
        </w:rPr>
        <w:t>к</w:t>
      </w:r>
      <w:r w:rsidRPr="00AD5563">
        <w:rPr>
          <w:color w:val="363435"/>
          <w:spacing w:val="-2"/>
        </w:rPr>
        <w:t>о</w:t>
      </w:r>
      <w:r w:rsidRPr="00AD5563">
        <w:rPr>
          <w:color w:val="363435"/>
        </w:rPr>
        <w:t>лс</w:t>
      </w:r>
      <w:r w:rsidRPr="00AD5563">
        <w:rPr>
          <w:color w:val="363435"/>
          <w:spacing w:val="-9"/>
        </w:rPr>
        <w:t>к</w:t>
      </w:r>
      <w:r w:rsidRPr="00AD5563">
        <w:rPr>
          <w:color w:val="363435"/>
        </w:rPr>
        <w:t>ог</w:t>
      </w:r>
      <w:r w:rsidRPr="00AD5563">
        <w:rPr>
          <w:color w:val="363435"/>
          <w:spacing w:val="6"/>
        </w:rPr>
        <w:t xml:space="preserve"> </w:t>
      </w:r>
      <w:r w:rsidRPr="00AD5563">
        <w:rPr>
          <w:color w:val="363435"/>
        </w:rPr>
        <w:t>елек</w:t>
      </w:r>
      <w:r w:rsidRPr="00AD5563">
        <w:rPr>
          <w:color w:val="363435"/>
        </w:rPr>
        <w:softHyphen/>
      </w:r>
      <w:r w:rsidRPr="00AD5563">
        <w:rPr>
          <w:color w:val="363435"/>
          <w:spacing w:val="2"/>
        </w:rPr>
        <w:t>т</w:t>
      </w:r>
      <w:r w:rsidRPr="00AD5563">
        <w:rPr>
          <w:color w:val="363435"/>
        </w:rPr>
        <w:t>ронс</w:t>
      </w:r>
      <w:r w:rsidRPr="00AD5563">
        <w:rPr>
          <w:color w:val="363435"/>
          <w:spacing w:val="-9"/>
        </w:rPr>
        <w:t>к</w:t>
      </w:r>
      <w:r w:rsidRPr="00AD5563">
        <w:rPr>
          <w:color w:val="363435"/>
        </w:rPr>
        <w:t>ог</w:t>
      </w:r>
      <w:r w:rsidRPr="00AD5563">
        <w:rPr>
          <w:color w:val="363435"/>
          <w:spacing w:val="21"/>
        </w:rPr>
        <w:t xml:space="preserve"> </w:t>
      </w:r>
      <w:r w:rsidRPr="00AD5563">
        <w:rPr>
          <w:color w:val="363435"/>
        </w:rPr>
        <w:t>часопи</w:t>
      </w:r>
      <w:r w:rsidRPr="00AD5563">
        <w:rPr>
          <w:color w:val="363435"/>
          <w:spacing w:val="2"/>
        </w:rPr>
        <w:t>с</w:t>
      </w:r>
      <w:r w:rsidRPr="00AD5563">
        <w:rPr>
          <w:color w:val="363435"/>
        </w:rPr>
        <w:t>а</w:t>
      </w:r>
      <w:r w:rsidRPr="00AD5563">
        <w:rPr>
          <w:color w:val="363435"/>
          <w:spacing w:val="21"/>
        </w:rPr>
        <w:t xml:space="preserve"> </w:t>
      </w:r>
      <w:r w:rsidRPr="00AD5563">
        <w:rPr>
          <w:color w:val="363435"/>
        </w:rPr>
        <w:t>или</w:t>
      </w:r>
      <w:r w:rsidRPr="00AD5563">
        <w:rPr>
          <w:color w:val="363435"/>
          <w:spacing w:val="21"/>
        </w:rPr>
        <w:t xml:space="preserve"> </w:t>
      </w:r>
      <w:r w:rsidRPr="00AD5563">
        <w:rPr>
          <w:color w:val="363435"/>
        </w:rPr>
        <w:t>ле</w:t>
      </w:r>
      <w:r w:rsidRPr="00AD5563">
        <w:rPr>
          <w:color w:val="363435"/>
          <w:spacing w:val="-2"/>
        </w:rPr>
        <w:t>т</w:t>
      </w:r>
      <w:r w:rsidRPr="00AD5563">
        <w:rPr>
          <w:color w:val="363435"/>
        </w:rPr>
        <w:t>опи</w:t>
      </w:r>
      <w:r w:rsidRPr="00AD5563">
        <w:rPr>
          <w:color w:val="363435"/>
          <w:spacing w:val="2"/>
        </w:rPr>
        <w:t>с</w:t>
      </w:r>
      <w:r w:rsidRPr="00AD5563">
        <w:rPr>
          <w:color w:val="363435"/>
        </w:rPr>
        <w:t>а</w:t>
      </w:r>
      <w:r w:rsidRPr="00AD5563">
        <w:rPr>
          <w:color w:val="363435"/>
          <w:spacing w:val="21"/>
        </w:rPr>
        <w:t xml:space="preserve"> </w:t>
      </w:r>
      <w:r w:rsidRPr="00AD5563">
        <w:rPr>
          <w:color w:val="363435"/>
        </w:rPr>
        <w:t>ш</w:t>
      </w:r>
      <w:r w:rsidRPr="00AD5563">
        <w:rPr>
          <w:color w:val="363435"/>
          <w:spacing w:val="-9"/>
        </w:rPr>
        <w:t>к</w:t>
      </w:r>
      <w:r w:rsidRPr="00AD5563">
        <w:rPr>
          <w:color w:val="363435"/>
          <w:spacing w:val="-2"/>
        </w:rPr>
        <w:t>о</w:t>
      </w:r>
      <w:r w:rsidRPr="00AD5563">
        <w:rPr>
          <w:color w:val="363435"/>
        </w:rPr>
        <w:t>ле</w:t>
      </w:r>
      <w:r w:rsidRPr="00AD5563">
        <w:rPr>
          <w:color w:val="363435"/>
          <w:spacing w:val="21"/>
        </w:rPr>
        <w:t xml:space="preserve"> </w:t>
      </w:r>
      <w:r w:rsidRPr="00AD5563">
        <w:rPr>
          <w:color w:val="363435"/>
        </w:rPr>
        <w:t>могу</w:t>
      </w:r>
      <w:r w:rsidRPr="00AD5563">
        <w:rPr>
          <w:color w:val="363435"/>
          <w:spacing w:val="21"/>
        </w:rPr>
        <w:t xml:space="preserve"> </w:t>
      </w:r>
      <w:r w:rsidRPr="00AD5563">
        <w:rPr>
          <w:color w:val="363435"/>
        </w:rPr>
        <w:t>бити</w:t>
      </w:r>
      <w:r w:rsidRPr="00AD5563">
        <w:rPr>
          <w:color w:val="363435"/>
          <w:spacing w:val="21"/>
        </w:rPr>
        <w:t xml:space="preserve"> </w:t>
      </w:r>
      <w:r w:rsidRPr="00AD5563">
        <w:rPr>
          <w:color w:val="363435"/>
        </w:rPr>
        <w:t>добре</w:t>
      </w:r>
      <w:r w:rsidRPr="00AD5563">
        <w:rPr>
          <w:color w:val="363435"/>
          <w:spacing w:val="21"/>
        </w:rPr>
        <w:t xml:space="preserve"> </w:t>
      </w:r>
      <w:r w:rsidRPr="00AD5563">
        <w:rPr>
          <w:color w:val="363435"/>
        </w:rPr>
        <w:t>п</w:t>
      </w:r>
      <w:r w:rsidRPr="00AD5563">
        <w:rPr>
          <w:color w:val="363435"/>
          <w:spacing w:val="-5"/>
        </w:rPr>
        <w:t>о</w:t>
      </w:r>
      <w:r w:rsidRPr="00AD5563">
        <w:rPr>
          <w:color w:val="363435"/>
        </w:rPr>
        <w:t>четне идеје</w:t>
      </w:r>
      <w:r w:rsidRPr="00AD5563">
        <w:rPr>
          <w:color w:val="363435"/>
          <w:spacing w:val="-3"/>
        </w:rPr>
        <w:t xml:space="preserve"> </w:t>
      </w:r>
      <w:r w:rsidRPr="00AD5563">
        <w:rPr>
          <w:color w:val="363435"/>
          <w:spacing w:val="-9"/>
        </w:rPr>
        <w:t>к</w:t>
      </w:r>
      <w:r w:rsidRPr="00AD5563">
        <w:rPr>
          <w:color w:val="363435"/>
        </w:rPr>
        <w:t>оје</w:t>
      </w:r>
      <w:r w:rsidRPr="00AD5563">
        <w:rPr>
          <w:color w:val="363435"/>
          <w:spacing w:val="-3"/>
        </w:rPr>
        <w:t xml:space="preserve"> </w:t>
      </w:r>
      <w:r w:rsidRPr="00AD5563">
        <w:rPr>
          <w:color w:val="363435"/>
        </w:rPr>
        <w:t>ће</w:t>
      </w:r>
      <w:r w:rsidRPr="00AD5563">
        <w:rPr>
          <w:color w:val="363435"/>
          <w:spacing w:val="-3"/>
        </w:rPr>
        <w:t xml:space="preserve"> </w:t>
      </w:r>
      <w:r w:rsidRPr="00AD5563">
        <w:rPr>
          <w:color w:val="363435"/>
        </w:rPr>
        <w:t>по</w:t>
      </w:r>
      <w:r w:rsidRPr="00AD5563">
        <w:rPr>
          <w:color w:val="363435"/>
          <w:spacing w:val="-1"/>
        </w:rPr>
        <w:t>в</w:t>
      </w:r>
      <w:r w:rsidRPr="00AD5563">
        <w:rPr>
          <w:color w:val="363435"/>
          <w:spacing w:val="2"/>
        </w:rPr>
        <w:t>е</w:t>
      </w:r>
      <w:r w:rsidRPr="00AD5563">
        <w:rPr>
          <w:color w:val="363435"/>
        </w:rPr>
        <w:t>з</w:t>
      </w:r>
      <w:r w:rsidRPr="00AD5563">
        <w:rPr>
          <w:color w:val="363435"/>
          <w:spacing w:val="-5"/>
        </w:rPr>
        <w:t>а</w:t>
      </w:r>
      <w:r w:rsidRPr="00AD5563">
        <w:rPr>
          <w:color w:val="363435"/>
        </w:rPr>
        <w:t>ти</w:t>
      </w:r>
      <w:r w:rsidRPr="00AD5563">
        <w:rPr>
          <w:color w:val="363435"/>
          <w:spacing w:val="-3"/>
        </w:rPr>
        <w:t xml:space="preserve"> </w:t>
      </w:r>
      <w:r w:rsidRPr="00AD5563">
        <w:rPr>
          <w:color w:val="363435"/>
        </w:rPr>
        <w:t>знања</w:t>
      </w:r>
      <w:r w:rsidRPr="00AD5563">
        <w:rPr>
          <w:color w:val="363435"/>
          <w:spacing w:val="-3"/>
        </w:rPr>
        <w:t xml:space="preserve"> </w:t>
      </w:r>
      <w:r w:rsidRPr="00AD5563">
        <w:rPr>
          <w:color w:val="363435"/>
        </w:rPr>
        <w:t>и</w:t>
      </w:r>
      <w:r w:rsidRPr="00AD5563">
        <w:rPr>
          <w:color w:val="363435"/>
          <w:spacing w:val="-3"/>
        </w:rPr>
        <w:t xml:space="preserve"> </w:t>
      </w:r>
      <w:r w:rsidRPr="00AD5563">
        <w:rPr>
          <w:color w:val="363435"/>
          <w:spacing w:val="-1"/>
        </w:rPr>
        <w:t>в</w:t>
      </w:r>
      <w:r w:rsidRPr="00AD5563">
        <w:rPr>
          <w:color w:val="363435"/>
        </w:rPr>
        <w:t>ештине</w:t>
      </w:r>
      <w:r w:rsidRPr="00AD5563">
        <w:rPr>
          <w:color w:val="363435"/>
          <w:spacing w:val="-3"/>
        </w:rPr>
        <w:t xml:space="preserve"> </w:t>
      </w:r>
      <w:r w:rsidRPr="00AD5563">
        <w:rPr>
          <w:color w:val="363435"/>
        </w:rPr>
        <w:t>ст</w:t>
      </w:r>
      <w:r w:rsidRPr="00AD5563">
        <w:rPr>
          <w:color w:val="363435"/>
          <w:spacing w:val="-4"/>
        </w:rPr>
        <w:t>е</w:t>
      </w:r>
      <w:r w:rsidRPr="00AD5563">
        <w:rPr>
          <w:color w:val="363435"/>
        </w:rPr>
        <w:t>чене</w:t>
      </w:r>
      <w:r w:rsidRPr="00AD5563">
        <w:rPr>
          <w:color w:val="363435"/>
          <w:spacing w:val="-3"/>
        </w:rPr>
        <w:t xml:space="preserve"> </w:t>
      </w:r>
      <w:r w:rsidRPr="00AD5563">
        <w:rPr>
          <w:color w:val="363435"/>
        </w:rPr>
        <w:t>у</w:t>
      </w:r>
      <w:r w:rsidRPr="00AD5563">
        <w:rPr>
          <w:color w:val="363435"/>
          <w:spacing w:val="-3"/>
        </w:rPr>
        <w:t xml:space="preserve"> </w:t>
      </w:r>
      <w:r w:rsidRPr="00AD5563">
        <w:rPr>
          <w:color w:val="363435"/>
        </w:rPr>
        <w:t>о</w:t>
      </w:r>
      <w:r w:rsidRPr="00AD5563">
        <w:rPr>
          <w:color w:val="363435"/>
          <w:spacing w:val="-1"/>
        </w:rPr>
        <w:t>в</w:t>
      </w:r>
      <w:r w:rsidRPr="00AD5563">
        <w:rPr>
          <w:color w:val="363435"/>
          <w:spacing w:val="-3"/>
        </w:rPr>
        <w:t>о</w:t>
      </w:r>
      <w:r w:rsidRPr="00AD5563">
        <w:rPr>
          <w:color w:val="363435"/>
        </w:rPr>
        <w:t>м</w:t>
      </w:r>
      <w:r w:rsidRPr="00AD5563">
        <w:rPr>
          <w:color w:val="363435"/>
          <w:spacing w:val="-3"/>
        </w:rPr>
        <w:t xml:space="preserve"> </w:t>
      </w:r>
      <w:r w:rsidRPr="00AD5563">
        <w:rPr>
          <w:color w:val="363435"/>
        </w:rPr>
        <w:t>пр</w:t>
      </w:r>
      <w:r w:rsidRPr="00AD5563">
        <w:rPr>
          <w:color w:val="363435"/>
          <w:spacing w:val="-2"/>
        </w:rPr>
        <w:t>е</w:t>
      </w:r>
      <w:r w:rsidRPr="00AD5563">
        <w:rPr>
          <w:color w:val="363435"/>
        </w:rPr>
        <w:t>дме</w:t>
      </w:r>
      <w:r w:rsidRPr="00AD5563">
        <w:rPr>
          <w:color w:val="363435"/>
          <w:spacing w:val="-2"/>
        </w:rPr>
        <w:t>т</w:t>
      </w:r>
      <w:r w:rsidRPr="00AD5563">
        <w:rPr>
          <w:color w:val="363435"/>
        </w:rPr>
        <w:t>у</w:t>
      </w:r>
      <w:r w:rsidRPr="00AD5563">
        <w:rPr>
          <w:color w:val="363435"/>
          <w:spacing w:val="-3"/>
        </w:rPr>
        <w:t xml:space="preserve"> </w:t>
      </w:r>
      <w:r w:rsidRPr="00AD5563">
        <w:rPr>
          <w:color w:val="363435"/>
          <w:spacing w:val="2"/>
        </w:rPr>
        <w:t>с</w:t>
      </w:r>
      <w:r w:rsidRPr="00AD5563">
        <w:rPr>
          <w:color w:val="363435"/>
        </w:rPr>
        <w:t>а д</w:t>
      </w:r>
      <w:r w:rsidRPr="00AD5563">
        <w:rPr>
          <w:color w:val="363435"/>
          <w:spacing w:val="-2"/>
        </w:rPr>
        <w:t>р</w:t>
      </w:r>
      <w:r w:rsidRPr="00AD5563">
        <w:rPr>
          <w:color w:val="363435"/>
        </w:rPr>
        <w:t>угим знањи</w:t>
      </w:r>
      <w:r w:rsidRPr="00AD5563">
        <w:rPr>
          <w:color w:val="363435"/>
          <w:spacing w:val="-1"/>
        </w:rPr>
        <w:t>м</w:t>
      </w:r>
      <w:r w:rsidRPr="00AD5563">
        <w:rPr>
          <w:color w:val="363435"/>
        </w:rPr>
        <w:t>а, уз а</w:t>
      </w:r>
      <w:r w:rsidRPr="00AD5563">
        <w:rPr>
          <w:color w:val="363435"/>
          <w:spacing w:val="-3"/>
        </w:rPr>
        <w:t>к</w:t>
      </w:r>
      <w:r w:rsidRPr="00AD5563">
        <w:rPr>
          <w:color w:val="363435"/>
        </w:rPr>
        <w:t>тивно учешће у жи</w:t>
      </w:r>
      <w:r w:rsidRPr="00AD5563">
        <w:rPr>
          <w:color w:val="363435"/>
          <w:spacing w:val="-1"/>
        </w:rPr>
        <w:t>в</w:t>
      </w:r>
      <w:r w:rsidRPr="00AD5563">
        <w:rPr>
          <w:color w:val="363435"/>
          <w:spacing w:val="-2"/>
        </w:rPr>
        <w:t>от</w:t>
      </w:r>
      <w:r w:rsidRPr="00AD5563">
        <w:rPr>
          <w:color w:val="363435"/>
        </w:rPr>
        <w:t>у ш</w:t>
      </w:r>
      <w:r w:rsidRPr="00AD5563">
        <w:rPr>
          <w:color w:val="363435"/>
          <w:spacing w:val="-9"/>
        </w:rPr>
        <w:t>к</w:t>
      </w:r>
      <w:r w:rsidRPr="00AD5563">
        <w:rPr>
          <w:color w:val="363435"/>
          <w:spacing w:val="-2"/>
        </w:rPr>
        <w:t>о</w:t>
      </w:r>
      <w:r w:rsidRPr="00AD5563">
        <w:rPr>
          <w:color w:val="363435"/>
        </w:rPr>
        <w:t>ле.</w:t>
      </w:r>
    </w:p>
    <w:p w14:paraId="656F735E" w14:textId="77777777" w:rsidR="001B6ED3" w:rsidRPr="0004013B" w:rsidRDefault="001B6ED3" w:rsidP="001B6ED3">
      <w:pPr>
        <w:jc w:val="center"/>
        <w:rPr>
          <w:b/>
          <w:color w:val="000000"/>
          <w:lang w:val="sr-Cyrl-CS"/>
        </w:rPr>
      </w:pPr>
    </w:p>
    <w:p w14:paraId="609C30CF" w14:textId="77777777" w:rsidR="001B6ED3" w:rsidRPr="0004013B" w:rsidRDefault="001B6ED3" w:rsidP="001B6ED3">
      <w:pPr>
        <w:jc w:val="both"/>
        <w:rPr>
          <w:lang w:val="ru-RU"/>
        </w:rPr>
      </w:pPr>
    </w:p>
    <w:p w14:paraId="63096B6F" w14:textId="77777777" w:rsidR="001B6ED3" w:rsidRPr="0004013B" w:rsidRDefault="001B6ED3" w:rsidP="004C58B8">
      <w:pPr>
        <w:spacing w:line="360" w:lineRule="auto"/>
        <w:jc w:val="both"/>
        <w:rPr>
          <w:b/>
          <w:lang w:val="sr-Cyrl-CS"/>
        </w:rPr>
      </w:pPr>
      <w:r w:rsidRPr="0004013B">
        <w:rPr>
          <w:b/>
          <w:lang w:val="sr-Cyrl-CS"/>
        </w:rPr>
        <w:t>Препоручени начини прилагођавања програма образовања ученика са изузетним способностима:</w:t>
      </w:r>
    </w:p>
    <w:p w14:paraId="7B6B7349" w14:textId="77777777" w:rsidR="001B6ED3" w:rsidRPr="0004013B" w:rsidRDefault="001B6ED3" w:rsidP="004C58B8">
      <w:pPr>
        <w:spacing w:line="360" w:lineRule="auto"/>
        <w:jc w:val="both"/>
        <w:rPr>
          <w:lang w:val="sr-Cyrl-CS"/>
        </w:rPr>
      </w:pPr>
      <w:r w:rsidRPr="0004013B">
        <w:rPr>
          <w:lang w:val="sr-Cyrl-CS"/>
        </w:rPr>
        <w:t>Ученици самостално решавају сложене проблемске задатке у вези програмирања, укључени су у израду самосталних презентација и графичког дизајна и међу првим ученицима их презентују наставнику и осталим ученицима, учествују у ваннаставним активностима  других предмета у којима је потребно примена рачунарских технологија.</w:t>
      </w:r>
    </w:p>
    <w:p w14:paraId="6432C249" w14:textId="77777777" w:rsidR="001B6ED3" w:rsidRPr="0004013B" w:rsidRDefault="001B6ED3" w:rsidP="004C58B8">
      <w:pPr>
        <w:spacing w:line="360" w:lineRule="auto"/>
        <w:jc w:val="both"/>
        <w:rPr>
          <w:lang w:val="sr-Cyrl-CS"/>
        </w:rPr>
      </w:pPr>
    </w:p>
    <w:p w14:paraId="0A5453A6" w14:textId="77777777" w:rsidR="001B6ED3" w:rsidRPr="0004013B" w:rsidRDefault="001B6ED3" w:rsidP="004C58B8">
      <w:pPr>
        <w:spacing w:line="360" w:lineRule="auto"/>
        <w:jc w:val="both"/>
        <w:rPr>
          <w:b/>
          <w:lang w:val="sr-Cyrl-CS"/>
        </w:rPr>
      </w:pPr>
      <w:r w:rsidRPr="0004013B">
        <w:rPr>
          <w:b/>
          <w:lang w:val="sr-Cyrl-CS"/>
        </w:rPr>
        <w:t xml:space="preserve">Препоруке за примену индивидуалног образовног плана за ученике којима је потребна додатна образовна подршка: </w:t>
      </w:r>
    </w:p>
    <w:p w14:paraId="6019B4B6" w14:textId="77777777" w:rsidR="001B6ED3" w:rsidRPr="0004013B" w:rsidRDefault="001B6ED3" w:rsidP="004C58B8">
      <w:pPr>
        <w:spacing w:line="360" w:lineRule="auto"/>
        <w:jc w:val="both"/>
        <w:rPr>
          <w:lang w:val="sr-Cyrl-CS"/>
        </w:rPr>
      </w:pPr>
      <w:r w:rsidRPr="0004013B">
        <w:rPr>
          <w:lang w:val="sr-Cyrl-CS"/>
        </w:rPr>
        <w:t>Гледање видео материјала (филмови, емисије, кратки видео спотови) о употреби информационих технологија у свету, од открића рачунара до данашњих дана, разговор о корисним и штетним утицајима рачунарске технологије и примени рачунарске технологије.</w:t>
      </w:r>
    </w:p>
    <w:p w14:paraId="553686CD" w14:textId="77777777" w:rsidR="001B6ED3" w:rsidRPr="0004013B" w:rsidRDefault="001B6ED3" w:rsidP="004C58B8">
      <w:pPr>
        <w:pStyle w:val="NormalWeb"/>
        <w:spacing w:line="360" w:lineRule="auto"/>
        <w:rPr>
          <w:lang w:val="sr-Cyrl-CS"/>
        </w:rPr>
      </w:pPr>
    </w:p>
    <w:p w14:paraId="5188164E" w14:textId="77777777" w:rsidR="0063002D" w:rsidRDefault="0063002D"/>
    <w:sectPr w:rsidR="0063002D" w:rsidSect="00F46404">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926174"/>
    <w:multiLevelType w:val="hybridMultilevel"/>
    <w:tmpl w:val="FE3CF46C"/>
    <w:lvl w:ilvl="0" w:tplc="0BCA972E">
      <w:start w:val="1"/>
      <w:numFmt w:val="bullet"/>
      <w:lvlText w:val=""/>
      <w:lvlJc w:val="left"/>
      <w:pPr>
        <w:tabs>
          <w:tab w:val="num" w:pos="284"/>
        </w:tabs>
        <w:ind w:left="284" w:hanging="284"/>
      </w:pPr>
      <w:rPr>
        <w:rFonts w:ascii="Symbol" w:hAnsi="Symbol" w:hint="default"/>
        <w:sz w:val="24"/>
        <w:szCs w:val="24"/>
      </w:rPr>
    </w:lvl>
    <w:lvl w:ilvl="1" w:tplc="2B0A6AC0">
      <w:start w:val="1"/>
      <w:numFmt w:val="decimal"/>
      <w:lvlText w:val="%2."/>
      <w:lvlJc w:val="left"/>
      <w:pPr>
        <w:tabs>
          <w:tab w:val="num" w:pos="360"/>
        </w:tabs>
        <w:ind w:left="0" w:firstLine="0"/>
      </w:pPr>
      <w:rPr>
        <w:rFonts w:ascii="Times New Roman" w:hAnsi="Times New Roman" w:cs="Times New Roman" w:hint="default"/>
        <w:b w:val="0"/>
        <w:i w:val="0"/>
        <w:sz w:val="24"/>
        <w:szCs w:val="24"/>
      </w:rPr>
    </w:lvl>
    <w:lvl w:ilvl="2" w:tplc="32987D96">
      <w:start w:val="1"/>
      <w:numFmt w:val="decimal"/>
      <w:lvlText w:val="%3."/>
      <w:lvlJc w:val="left"/>
      <w:pPr>
        <w:tabs>
          <w:tab w:val="num" w:pos="360"/>
        </w:tabs>
        <w:ind w:left="0" w:firstLine="0"/>
      </w:pPr>
      <w:rPr>
        <w:b w:val="0"/>
        <w:i w:val="0"/>
      </w:rPr>
    </w:lvl>
    <w:lvl w:ilvl="3" w:tplc="B56A24CE">
      <w:start w:val="1"/>
      <w:numFmt w:val="bullet"/>
      <w:lvlText w:val=""/>
      <w:lvlJc w:val="left"/>
      <w:pPr>
        <w:tabs>
          <w:tab w:val="num" w:pos="2880"/>
        </w:tabs>
        <w:ind w:left="2880" w:hanging="360"/>
      </w:pPr>
      <w:rPr>
        <w:rFonts w:ascii="Symbol" w:hAnsi="Symbol" w:hint="default"/>
        <w:color w:val="auto"/>
        <w:sz w:val="24"/>
        <w:szCs w:val="24"/>
      </w:r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1" w15:restartNumberingAfterBreak="0">
    <w:nsid w:val="58AE4EA1"/>
    <w:multiLevelType w:val="hybridMultilevel"/>
    <w:tmpl w:val="875657E2"/>
    <w:lvl w:ilvl="0" w:tplc="2D1AB9F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FD437A"/>
    <w:multiLevelType w:val="hybridMultilevel"/>
    <w:tmpl w:val="E5A817F8"/>
    <w:lvl w:ilvl="0" w:tplc="081A0001">
      <w:start w:val="1"/>
      <w:numFmt w:val="bullet"/>
      <w:lvlText w:val=""/>
      <w:lvlJc w:val="left"/>
      <w:pPr>
        <w:tabs>
          <w:tab w:val="num" w:pos="720"/>
        </w:tabs>
        <w:ind w:left="720" w:hanging="360"/>
      </w:pPr>
      <w:rPr>
        <w:rFonts w:ascii="Symbol" w:hAnsi="Symbol"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3" w15:restartNumberingAfterBreak="0">
    <w:nsid w:val="6B7D6EC1"/>
    <w:multiLevelType w:val="hybridMultilevel"/>
    <w:tmpl w:val="3F12102E"/>
    <w:lvl w:ilvl="0" w:tplc="2D1AB9FE">
      <w:numFmt w:val="bullet"/>
      <w:lvlText w:val="-"/>
      <w:lvlJc w:val="left"/>
      <w:pPr>
        <w:tabs>
          <w:tab w:val="num" w:pos="284"/>
        </w:tabs>
        <w:ind w:left="284" w:hanging="284"/>
      </w:pPr>
      <w:rPr>
        <w:rFonts w:ascii="Times New Roman" w:eastAsia="Times New Roman" w:hAnsi="Times New Roman" w:cs="Times New Roman" w:hint="default"/>
        <w:sz w:val="24"/>
        <w:szCs w:val="24"/>
      </w:rPr>
    </w:lvl>
    <w:lvl w:ilvl="1" w:tplc="2B0A6AC0">
      <w:start w:val="1"/>
      <w:numFmt w:val="decimal"/>
      <w:lvlText w:val="%2."/>
      <w:lvlJc w:val="left"/>
      <w:pPr>
        <w:tabs>
          <w:tab w:val="num" w:pos="360"/>
        </w:tabs>
        <w:ind w:left="0" w:firstLine="0"/>
      </w:pPr>
      <w:rPr>
        <w:rFonts w:ascii="Times New Roman" w:hAnsi="Times New Roman" w:hint="default"/>
        <w:b w:val="0"/>
        <w:i w:val="0"/>
        <w:sz w:val="24"/>
        <w:szCs w:val="24"/>
      </w:rPr>
    </w:lvl>
    <w:lvl w:ilvl="2" w:tplc="32987D96">
      <w:start w:val="1"/>
      <w:numFmt w:val="decimal"/>
      <w:lvlText w:val="%3."/>
      <w:lvlJc w:val="left"/>
      <w:pPr>
        <w:tabs>
          <w:tab w:val="num" w:pos="360"/>
        </w:tabs>
        <w:ind w:left="0" w:firstLine="0"/>
      </w:pPr>
      <w:rPr>
        <w:rFonts w:hint="default"/>
        <w:b w:val="0"/>
        <w:i w:val="0"/>
      </w:rPr>
    </w:lvl>
    <w:lvl w:ilvl="3" w:tplc="B56A24CE">
      <w:start w:val="1"/>
      <w:numFmt w:val="bullet"/>
      <w:lvlText w:val=""/>
      <w:lvlJc w:val="left"/>
      <w:pPr>
        <w:tabs>
          <w:tab w:val="num" w:pos="2880"/>
        </w:tabs>
        <w:ind w:left="2880" w:hanging="360"/>
      </w:pPr>
      <w:rPr>
        <w:rFonts w:ascii="Symbol" w:hAnsi="Symbol" w:hint="default"/>
        <w:color w:val="auto"/>
        <w:sz w:val="24"/>
        <w:szCs w:val="24"/>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ED3"/>
    <w:rsid w:val="001607B4"/>
    <w:rsid w:val="001B6ED3"/>
    <w:rsid w:val="0036580A"/>
    <w:rsid w:val="004C58B8"/>
    <w:rsid w:val="005B6A62"/>
    <w:rsid w:val="0060526F"/>
    <w:rsid w:val="0063002D"/>
    <w:rsid w:val="0091031C"/>
    <w:rsid w:val="00E84A35"/>
    <w:rsid w:val="00F73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C9CDC"/>
  <w15:chartTrackingRefBased/>
  <w15:docId w15:val="{3BA81D88-9A14-44A0-A45E-9953E3E35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6ED3"/>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1B6ED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B6ED3"/>
    <w:rPr>
      <w:rFonts w:ascii="Times New Roman" w:eastAsia="Times New Roman" w:hAnsi="Times New Roman" w:cs="Times New Roman"/>
      <w:b/>
      <w:bCs/>
      <w:sz w:val="28"/>
      <w:szCs w:val="28"/>
    </w:rPr>
  </w:style>
  <w:style w:type="paragraph" w:styleId="NormalWeb">
    <w:name w:val="Normal (Web)"/>
    <w:basedOn w:val="Normal"/>
    <w:uiPriority w:val="99"/>
    <w:rsid w:val="001B6ED3"/>
    <w:pPr>
      <w:spacing w:before="100" w:beforeAutospacing="1" w:after="100" w:afterAutospacing="1"/>
    </w:pPr>
  </w:style>
  <w:style w:type="paragraph" w:styleId="ListParagraph">
    <w:name w:val="List Paragraph"/>
    <w:basedOn w:val="Normal"/>
    <w:uiPriority w:val="34"/>
    <w:qFormat/>
    <w:rsid w:val="001B6ED3"/>
    <w:pPr>
      <w:ind w:left="720"/>
      <w:contextualSpacing/>
    </w:pPr>
    <w:rPr>
      <w:lang w:val="sr-Latn-CS" w:eastAsia="sr-Latn-CS"/>
    </w:rPr>
  </w:style>
  <w:style w:type="table" w:styleId="TableGrid">
    <w:name w:val="Table Grid"/>
    <w:basedOn w:val="TableNormal"/>
    <w:uiPriority w:val="59"/>
    <w:rsid w:val="00910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893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19</Pages>
  <Words>5439</Words>
  <Characters>31005</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7</cp:revision>
  <dcterms:created xsi:type="dcterms:W3CDTF">2018-06-27T08:10:00Z</dcterms:created>
  <dcterms:modified xsi:type="dcterms:W3CDTF">2018-06-27T08:44:00Z</dcterms:modified>
</cp:coreProperties>
</file>