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CF" w:rsidRPr="00FF1690" w:rsidRDefault="001336CF" w:rsidP="00FF1690">
      <w:pPr>
        <w:shd w:val="clear" w:color="auto" w:fill="B2A1C7"/>
        <w:spacing w:before="240" w:after="240" w:line="240" w:lineRule="auto"/>
        <w:jc w:val="center"/>
        <w:rPr>
          <w:rFonts w:ascii="Times New Roman" w:eastAsia="Times New Roman" w:hAnsi="Times New Roman" w:cs="Times New Roman"/>
          <w:sz w:val="28"/>
          <w:szCs w:val="28"/>
          <w:lang w:eastAsia="sr-Cyrl-CS"/>
        </w:rPr>
      </w:pPr>
      <w:r w:rsidRPr="00FF1690">
        <w:rPr>
          <w:rFonts w:ascii="Times New Roman" w:eastAsia="Times New Roman" w:hAnsi="Times New Roman" w:cs="Times New Roman"/>
          <w:b/>
          <w:bCs/>
          <w:sz w:val="28"/>
          <w:szCs w:val="28"/>
          <w:lang w:eastAsia="sr-Cyrl-CS"/>
        </w:rPr>
        <w:t>АНЕКС ШКОЛСКОГ ПРОГРАМА ЗА 3. РАЗРЕД</w:t>
      </w:r>
    </w:p>
    <w:tbl>
      <w:tblPr>
        <w:tblW w:w="0" w:type="auto"/>
        <w:tblLayout w:type="fixed"/>
        <w:tblCellMar>
          <w:top w:w="15" w:type="dxa"/>
          <w:left w:w="15" w:type="dxa"/>
          <w:bottom w:w="15" w:type="dxa"/>
          <w:right w:w="15" w:type="dxa"/>
        </w:tblCellMar>
        <w:tblLook w:val="04A0"/>
      </w:tblPr>
      <w:tblGrid>
        <w:gridCol w:w="1518"/>
        <w:gridCol w:w="1701"/>
        <w:gridCol w:w="4111"/>
        <w:gridCol w:w="1896"/>
      </w:tblGrid>
      <w:tr w:rsidR="001336CF" w:rsidRPr="00FF1690" w:rsidTr="00FF1690">
        <w:trPr>
          <w:trHeight w:val="455"/>
        </w:trPr>
        <w:tc>
          <w:tcPr>
            <w:tcW w:w="9226" w:type="dxa"/>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Назив предмета: Српски језик</w:t>
            </w:r>
          </w:p>
        </w:tc>
      </w:tr>
      <w:tr w:rsidR="001336CF" w:rsidRPr="00FF1690" w:rsidTr="00FF1690">
        <w:trPr>
          <w:trHeight w:val="455"/>
        </w:trPr>
        <w:tc>
          <w:tcPr>
            <w:tcW w:w="1518"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ind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фонд:180</w:t>
            </w:r>
          </w:p>
        </w:tc>
        <w:tc>
          <w:tcPr>
            <w:tcW w:w="7708"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w:t>
            </w:r>
            <w:r w:rsidRPr="00FF1690">
              <w:rPr>
                <w:rFonts w:ascii="Times New Roman" w:eastAsia="Times New Roman" w:hAnsi="Times New Roman" w:cs="Times New Roman"/>
                <w:sz w:val="20"/>
                <w:szCs w:val="20"/>
                <w:lang w:eastAsia="sr-Cyrl-CS"/>
              </w:rPr>
              <w:t>Циљ учења</w:t>
            </w:r>
            <w:r w:rsidRPr="00FF1690">
              <w:rPr>
                <w:rFonts w:ascii="Times New Roman" w:eastAsia="Times New Roman" w:hAnsi="Times New Roman" w:cs="Times New Roman"/>
                <w:i/>
                <w:iCs/>
                <w:sz w:val="20"/>
                <w:szCs w:val="20"/>
                <w:lang w:eastAsia="sr-Cyrl-CS"/>
              </w:rPr>
              <w:t xml:space="preserve"> </w:t>
            </w:r>
            <w:r w:rsidRPr="00FF1690">
              <w:rPr>
                <w:rFonts w:ascii="Times New Roman" w:eastAsia="Times New Roman" w:hAnsi="Times New Roman" w:cs="Times New Roman"/>
                <w:sz w:val="20"/>
                <w:szCs w:val="20"/>
                <w:lang w:eastAsia="sr-Cyrl-CS"/>
              </w:rPr>
              <w:t>Српског језика јесте да ученици овладају основним законитостима српског књижевног језика ради правилног усменог и писаног изражавања, негујући свест о значају улоге језика у очувању националног идентитета; да се оспособе за тумачење одабраних књижевних и других уметничких дела из српске и светске баштине, ради неговања традиције и културе српског народа и развијања интеркултуралности.</w:t>
            </w:r>
          </w:p>
        </w:tc>
      </w:tr>
      <w:tr w:rsidR="001336CF" w:rsidRPr="00FF1690" w:rsidTr="00FF1690">
        <w:trPr>
          <w:trHeight w:val="455"/>
        </w:trPr>
        <w:tc>
          <w:tcPr>
            <w:tcW w:w="1518"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фонд:5</w:t>
            </w:r>
          </w:p>
        </w:tc>
        <w:tc>
          <w:tcPr>
            <w:tcW w:w="7708"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Задаци:• </w:t>
            </w:r>
            <w:r w:rsidRPr="00FF1690">
              <w:rPr>
                <w:rFonts w:ascii="Times New Roman" w:eastAsia="Times New Roman" w:hAnsi="Times New Roman" w:cs="Times New Roman"/>
                <w:sz w:val="20"/>
                <w:szCs w:val="20"/>
                <w:lang w:eastAsia="sr-Cyrl-CS"/>
              </w:rPr>
              <w:t>развијање љубави према матерњем језику и потребе да се он негује и унапређује; • поступно и систематично упознавање граматике и правописа српског језика; • упознавање језичких појава и појмова, овладавање нормативном граматиком и стилским могућностима српског језика; • развијање смисла и способности за правилно, течно,  уверљиво усмено и писмено изражавање, богаћење речника, језичког и стилског израза; • увежбавање и усавршавање гласног читања (правилног, логичког и изражајног) и читања у себи (доживљајног, усмереног, истраживачког);.....</w:t>
            </w:r>
          </w:p>
        </w:tc>
      </w:tr>
      <w:tr w:rsidR="001336CF" w:rsidRPr="00FF1690" w:rsidTr="00FF1690">
        <w:trPr>
          <w:trHeight w:val="695"/>
        </w:trPr>
        <w:tc>
          <w:tcPr>
            <w:tcW w:w="1518"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ind w:left="140" w:right="140"/>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1701"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FF1690"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001336CF" w:rsidRPr="00FF1690">
              <w:rPr>
                <w:rFonts w:ascii="Times New Roman" w:eastAsia="Times New Roman" w:hAnsi="Times New Roman" w:cs="Times New Roman"/>
                <w:b/>
                <w:bCs/>
                <w:sz w:val="20"/>
                <w:szCs w:val="20"/>
                <w:lang w:eastAsia="sr-Cyrl-CS"/>
              </w:rPr>
              <w:t>Исходи</w:t>
            </w:r>
          </w:p>
        </w:tc>
        <w:tc>
          <w:tcPr>
            <w:tcW w:w="4111"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ab/>
              <w:t>Садржаји</w:t>
            </w:r>
          </w:p>
        </w:tc>
        <w:tc>
          <w:tcPr>
            <w:tcW w:w="1896"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FF1690">
        <w:trPr>
          <w:trHeight w:val="4984"/>
        </w:trPr>
        <w:tc>
          <w:tcPr>
            <w:tcW w:w="15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КЊИЖЕВНОСТ</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lastRenderedPageBreak/>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lastRenderedPageBreak/>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ЈЕЗИК</w:t>
            </w:r>
          </w:p>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Граматика, правопис и ортоепија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ЈЕЗИЧКА КУЛТУРА</w:t>
            </w:r>
          </w:p>
        </w:tc>
        <w:tc>
          <w:tcPr>
            <w:tcW w:w="1701"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hideMark/>
          </w:tcPr>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чита са разумевањем различите текстове;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опише свој доживљај прочитаних књижевних дела;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изнесе своје мишљење о тексту;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књижевне врсте: лирску и епску песму, причу, басну, бајку, роман и драмски текст;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одреди тему, редослед догађаја, време и место дешавања у прочитаном тексту;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именује главне и споредне ликове и разликује њихове позитивне и негативне особине;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основне одлике лирске песме (стих, строфа и рима);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пренесено значење пословице и басне и њихову поучност;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идеје књижевног дела;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основне одлике народне бајке;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народну од ауторске бајке;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представи главне особине јунака;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основне одлике народне епске песме;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поређење у књижевном делу и разуме његову улогу;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опис од приповедања у књижевном делу;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покаже примере дијалога у песми, причи и драмском тексту;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хумор у књижевном делу;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чита текст поштујући интонацију реченице/стиха;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изражајно рецитује песму и чита прозни текст;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изводи драмске текстове;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врсте (и подврсте) речи у типичним случајевима;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одреди основне граматичке категорије именица, придева и глагола;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примењује основна правописна правила;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јасно и разговетно изговори обавештајну, упитну и заповедну реченицу, поштујући одговарајућу интонацију и логички акценат, паузе, брзину и темпо;</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споји више реченица у краћу и дужу целину;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препричава, прича и описује и на сажет и на опширан начин;</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извештава о догађајима водећи рачуна о прецизности, тачности, објективности и сажетости;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варира језички израз;</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попуни </w:t>
            </w:r>
            <w:r w:rsidRPr="00FF1690">
              <w:rPr>
                <w:rFonts w:ascii="Times New Roman" w:eastAsia="Times New Roman" w:hAnsi="Times New Roman" w:cs="Times New Roman"/>
                <w:sz w:val="20"/>
                <w:szCs w:val="20"/>
                <w:lang w:eastAsia="sr-Cyrl-CS"/>
              </w:rPr>
              <w:lastRenderedPageBreak/>
              <w:t>једноставан образац у који уноси основне личне податке;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формални од неформалног говора (комуникације);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учествује у разговору поштујући уобичајена правила комуникације и пажљиво слуша саговорника.</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ШКОЛСКА ЛЕКТИРА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Лирска поезија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1. Душан Костић:</w:t>
            </w:r>
            <w:r w:rsidRPr="00FF1690">
              <w:rPr>
                <w:rFonts w:ascii="Times New Roman" w:eastAsia="Times New Roman" w:hAnsi="Times New Roman" w:cs="Times New Roman"/>
                <w:i/>
                <w:iCs/>
                <w:sz w:val="20"/>
                <w:szCs w:val="20"/>
                <w:lang w:eastAsia="sr-Cyrl-CS"/>
              </w:rPr>
              <w:t xml:space="preserve"> Септембар</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2. Григор Витез: </w:t>
            </w:r>
            <w:r w:rsidRPr="00FF1690">
              <w:rPr>
                <w:rFonts w:ascii="Times New Roman" w:eastAsia="Times New Roman" w:hAnsi="Times New Roman" w:cs="Times New Roman"/>
                <w:i/>
                <w:iCs/>
                <w:sz w:val="20"/>
                <w:szCs w:val="20"/>
                <w:lang w:eastAsia="sr-Cyrl-CS"/>
              </w:rPr>
              <w:t>Какве је боје поток/</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Десанка Максимовић: </w:t>
            </w:r>
            <w:r w:rsidRPr="00FF1690">
              <w:rPr>
                <w:rFonts w:ascii="Times New Roman" w:eastAsia="Times New Roman" w:hAnsi="Times New Roman" w:cs="Times New Roman"/>
                <w:i/>
                <w:iCs/>
                <w:sz w:val="20"/>
                <w:szCs w:val="20"/>
                <w:lang w:eastAsia="sr-Cyrl-CS"/>
              </w:rPr>
              <w:t>Вожња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3. Душан Васиљев: </w:t>
            </w:r>
            <w:r w:rsidRPr="00FF1690">
              <w:rPr>
                <w:rFonts w:ascii="Times New Roman" w:eastAsia="Times New Roman" w:hAnsi="Times New Roman" w:cs="Times New Roman"/>
                <w:i/>
                <w:iCs/>
                <w:sz w:val="20"/>
                <w:szCs w:val="20"/>
                <w:lang w:eastAsia="sr-Cyrl-CS"/>
              </w:rPr>
              <w:t>Зима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4. Мирослав Антић: </w:t>
            </w:r>
            <w:r w:rsidRPr="00FF1690">
              <w:rPr>
                <w:rFonts w:ascii="Times New Roman" w:eastAsia="Times New Roman" w:hAnsi="Times New Roman" w:cs="Times New Roman"/>
                <w:i/>
                <w:iCs/>
                <w:sz w:val="20"/>
                <w:szCs w:val="20"/>
                <w:lang w:eastAsia="sr-Cyrl-CS"/>
              </w:rPr>
              <w:t>Шта је највеће/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Ф. Г. Лорка:</w:t>
            </w:r>
            <w:r w:rsidRPr="00FF1690">
              <w:rPr>
                <w:rFonts w:ascii="Times New Roman" w:eastAsia="Times New Roman" w:hAnsi="Times New Roman" w:cs="Times New Roman"/>
                <w:i/>
                <w:iCs/>
                <w:sz w:val="20"/>
                <w:szCs w:val="20"/>
                <w:lang w:eastAsia="sr-Cyrl-CS"/>
              </w:rPr>
              <w:t xml:space="preserve"> Луцкаста песма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5. Драган Лукић: </w:t>
            </w:r>
            <w:r w:rsidRPr="00FF1690">
              <w:rPr>
                <w:rFonts w:ascii="Times New Roman" w:eastAsia="Times New Roman" w:hAnsi="Times New Roman" w:cs="Times New Roman"/>
                <w:i/>
                <w:iCs/>
                <w:sz w:val="20"/>
                <w:szCs w:val="20"/>
                <w:lang w:eastAsia="sr-Cyrl-CS"/>
              </w:rPr>
              <w:t>Свакога дана/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Шта је отац</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6. Бранислав Црнчевић: </w:t>
            </w:r>
            <w:r w:rsidRPr="00FF1690">
              <w:rPr>
                <w:rFonts w:ascii="Times New Roman" w:eastAsia="Times New Roman" w:hAnsi="Times New Roman" w:cs="Times New Roman"/>
                <w:i/>
                <w:iCs/>
                <w:sz w:val="20"/>
                <w:szCs w:val="20"/>
                <w:lang w:eastAsia="sr-Cyrl-CS"/>
              </w:rPr>
              <w:t>Љутито мече/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Љубивоје Ршумовић</w:t>
            </w:r>
            <w:r w:rsidRPr="00FF1690">
              <w:rPr>
                <w:rFonts w:ascii="Times New Roman" w:eastAsia="Times New Roman" w:hAnsi="Times New Roman" w:cs="Times New Roman"/>
                <w:i/>
                <w:iCs/>
                <w:sz w:val="20"/>
                <w:szCs w:val="20"/>
                <w:lang w:eastAsia="sr-Cyrl-CS"/>
              </w:rPr>
              <w:t>: Аждаја своме чеду тепа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7. Милован Данојлић: </w:t>
            </w:r>
            <w:r w:rsidRPr="00FF1690">
              <w:rPr>
                <w:rFonts w:ascii="Times New Roman" w:eastAsia="Times New Roman" w:hAnsi="Times New Roman" w:cs="Times New Roman"/>
                <w:i/>
                <w:iCs/>
                <w:sz w:val="20"/>
                <w:szCs w:val="20"/>
                <w:lang w:eastAsia="sr-Cyrl-CS"/>
              </w:rPr>
              <w:t>Љубавна песма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8. Љубивоје Ршумовић: </w:t>
            </w:r>
            <w:r w:rsidRPr="00FF1690">
              <w:rPr>
                <w:rFonts w:ascii="Times New Roman" w:eastAsia="Times New Roman" w:hAnsi="Times New Roman" w:cs="Times New Roman"/>
                <w:i/>
                <w:iCs/>
                <w:sz w:val="20"/>
                <w:szCs w:val="20"/>
                <w:lang w:eastAsia="sr-Cyrl-CS"/>
              </w:rPr>
              <w:t xml:space="preserve">Домовина себрани </w:t>
            </w:r>
            <w:r w:rsidRPr="00FF1690">
              <w:rPr>
                <w:rFonts w:ascii="Times New Roman" w:eastAsia="Times New Roman" w:hAnsi="Times New Roman" w:cs="Times New Roman"/>
                <w:i/>
                <w:iCs/>
                <w:sz w:val="20"/>
                <w:szCs w:val="20"/>
                <w:lang w:eastAsia="sr-Cyrl-CS"/>
              </w:rPr>
              <w:lastRenderedPageBreak/>
              <w:t>лепотом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9. Химна Светоме Сави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10. Бранко Стевановић: </w:t>
            </w:r>
            <w:r w:rsidRPr="00FF1690">
              <w:rPr>
                <w:rFonts w:ascii="Times New Roman" w:eastAsia="Times New Roman" w:hAnsi="Times New Roman" w:cs="Times New Roman"/>
                <w:i/>
                <w:iCs/>
                <w:sz w:val="20"/>
                <w:szCs w:val="20"/>
                <w:lang w:eastAsia="sr-Cyrl-CS"/>
              </w:rPr>
              <w:t>Занимање Марка Краљевића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Епска поезија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11. Народне песме: </w:t>
            </w:r>
            <w:r w:rsidRPr="00FF1690">
              <w:rPr>
                <w:rFonts w:ascii="Times New Roman" w:eastAsia="Times New Roman" w:hAnsi="Times New Roman" w:cs="Times New Roman"/>
                <w:i/>
                <w:iCs/>
                <w:sz w:val="20"/>
                <w:szCs w:val="20"/>
                <w:lang w:eastAsia="sr-Cyrl-CS"/>
              </w:rPr>
              <w:t>Марко Краљевић и бег Костадин, Орање Марка Краљевића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Проза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 Ла Фонтен: </w:t>
            </w:r>
            <w:r w:rsidRPr="00FF1690">
              <w:rPr>
                <w:rFonts w:ascii="Times New Roman" w:eastAsia="Times New Roman" w:hAnsi="Times New Roman" w:cs="Times New Roman"/>
                <w:i/>
                <w:iCs/>
                <w:sz w:val="20"/>
                <w:szCs w:val="20"/>
                <w:lang w:eastAsia="sr-Cyrl-CS"/>
              </w:rPr>
              <w:t>Цврчак и мрав/</w:t>
            </w:r>
            <w:r w:rsidRPr="00FF1690">
              <w:rPr>
                <w:rFonts w:ascii="Times New Roman" w:eastAsia="Times New Roman" w:hAnsi="Times New Roman" w:cs="Times New Roman"/>
                <w:sz w:val="20"/>
                <w:szCs w:val="20"/>
                <w:lang w:eastAsia="sr-Cyrl-CS"/>
              </w:rPr>
              <w:t xml:space="preserve">Езоп: </w:t>
            </w:r>
            <w:r w:rsidRPr="00FF1690">
              <w:rPr>
                <w:rFonts w:ascii="Times New Roman" w:eastAsia="Times New Roman" w:hAnsi="Times New Roman" w:cs="Times New Roman"/>
                <w:i/>
                <w:iCs/>
                <w:sz w:val="20"/>
                <w:szCs w:val="20"/>
                <w:lang w:eastAsia="sr-Cyrl-CS"/>
              </w:rPr>
              <w:t>Корњача и зец</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2. Народна приповетка: </w:t>
            </w:r>
            <w:r w:rsidRPr="00FF1690">
              <w:rPr>
                <w:rFonts w:ascii="Times New Roman" w:eastAsia="Times New Roman" w:hAnsi="Times New Roman" w:cs="Times New Roman"/>
                <w:i/>
                <w:iCs/>
                <w:sz w:val="20"/>
                <w:szCs w:val="20"/>
                <w:lang w:eastAsia="sr-Cyrl-CS"/>
              </w:rPr>
              <w:t>Свети Сава и сељак без среће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3. Народна бајка: </w:t>
            </w:r>
            <w:r w:rsidRPr="00FF1690">
              <w:rPr>
                <w:rFonts w:ascii="Times New Roman" w:eastAsia="Times New Roman" w:hAnsi="Times New Roman" w:cs="Times New Roman"/>
                <w:i/>
                <w:iCs/>
                <w:sz w:val="20"/>
                <w:szCs w:val="20"/>
                <w:lang w:eastAsia="sr-Cyrl-CS"/>
              </w:rPr>
              <w:t>Чардак ни на небу ни на земљи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4. Народна приповетка: </w:t>
            </w:r>
            <w:r w:rsidRPr="00FF1690">
              <w:rPr>
                <w:rFonts w:ascii="Times New Roman" w:eastAsia="Times New Roman" w:hAnsi="Times New Roman" w:cs="Times New Roman"/>
                <w:i/>
                <w:iCs/>
                <w:sz w:val="20"/>
                <w:szCs w:val="20"/>
                <w:lang w:eastAsia="sr-Cyrl-CS"/>
              </w:rPr>
              <w:t>Свијету се не може угодити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5. Бранко Ћопић: </w:t>
            </w:r>
            <w:r w:rsidRPr="00FF1690">
              <w:rPr>
                <w:rFonts w:ascii="Times New Roman" w:eastAsia="Times New Roman" w:hAnsi="Times New Roman" w:cs="Times New Roman"/>
                <w:i/>
                <w:iCs/>
                <w:sz w:val="20"/>
                <w:szCs w:val="20"/>
                <w:lang w:eastAsia="sr-Cyrl-CS"/>
              </w:rPr>
              <w:t>Изокренута прича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6. Оскар Вајлд: </w:t>
            </w:r>
            <w:r w:rsidRPr="00FF1690">
              <w:rPr>
                <w:rFonts w:ascii="Times New Roman" w:eastAsia="Times New Roman" w:hAnsi="Times New Roman" w:cs="Times New Roman"/>
                <w:i/>
                <w:iCs/>
                <w:sz w:val="20"/>
                <w:szCs w:val="20"/>
                <w:lang w:eastAsia="sr-Cyrl-CS"/>
              </w:rPr>
              <w:t>Себични џин</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7. Светлана Велмар Јанковић:</w:t>
            </w:r>
            <w:r w:rsidRPr="00FF1690">
              <w:rPr>
                <w:rFonts w:ascii="Times New Roman" w:eastAsia="Times New Roman" w:hAnsi="Times New Roman" w:cs="Times New Roman"/>
                <w:i/>
                <w:iCs/>
                <w:sz w:val="20"/>
                <w:szCs w:val="20"/>
                <w:lang w:eastAsia="sr-Cyrl-CS"/>
              </w:rPr>
              <w:t xml:space="preserve"> Златно јагње </w:t>
            </w:r>
            <w:r w:rsidRPr="00FF1690">
              <w:rPr>
                <w:rFonts w:ascii="Times New Roman" w:eastAsia="Times New Roman" w:hAnsi="Times New Roman" w:cs="Times New Roman"/>
                <w:sz w:val="20"/>
                <w:szCs w:val="20"/>
                <w:lang w:eastAsia="sr-Cyrl-CS"/>
              </w:rPr>
              <w:t>(одломак)</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8. Бранко В. Радичевић: </w:t>
            </w:r>
            <w:r w:rsidRPr="00FF1690">
              <w:rPr>
                <w:rFonts w:ascii="Times New Roman" w:eastAsia="Times New Roman" w:hAnsi="Times New Roman" w:cs="Times New Roman"/>
                <w:i/>
                <w:iCs/>
                <w:sz w:val="20"/>
                <w:szCs w:val="20"/>
                <w:lang w:eastAsia="sr-Cyrl-CS"/>
              </w:rPr>
              <w:t>Прича</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о дечаку и Месецу</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9. Ијан Макјуен: </w:t>
            </w:r>
            <w:r w:rsidRPr="00FF1690">
              <w:rPr>
                <w:rFonts w:ascii="Times New Roman" w:eastAsia="Times New Roman" w:hAnsi="Times New Roman" w:cs="Times New Roman"/>
                <w:i/>
                <w:iCs/>
                <w:sz w:val="20"/>
                <w:szCs w:val="20"/>
                <w:lang w:eastAsia="sr-Cyrl-CS"/>
              </w:rPr>
              <w:t xml:space="preserve">Реч-две о Питеру </w:t>
            </w:r>
            <w:r w:rsidRPr="00FF1690">
              <w:rPr>
                <w:rFonts w:ascii="Times New Roman" w:eastAsia="Times New Roman" w:hAnsi="Times New Roman" w:cs="Times New Roman"/>
                <w:sz w:val="20"/>
                <w:szCs w:val="20"/>
                <w:lang w:eastAsia="sr-Cyrl-CS"/>
              </w:rPr>
              <w:t>(одломак)</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10. Јохана Шпири: </w:t>
            </w:r>
            <w:r w:rsidRPr="00FF1690">
              <w:rPr>
                <w:rFonts w:ascii="Times New Roman" w:eastAsia="Times New Roman" w:hAnsi="Times New Roman" w:cs="Times New Roman"/>
                <w:i/>
                <w:iCs/>
                <w:sz w:val="20"/>
                <w:szCs w:val="20"/>
                <w:lang w:eastAsia="sr-Cyrl-CS"/>
              </w:rPr>
              <w:t>Хајди</w:t>
            </w:r>
            <w:r w:rsidRPr="00FF1690">
              <w:rPr>
                <w:rFonts w:ascii="Times New Roman" w:eastAsia="Times New Roman" w:hAnsi="Times New Roman" w:cs="Times New Roman"/>
                <w:sz w:val="20"/>
                <w:szCs w:val="20"/>
                <w:lang w:eastAsia="sr-Cyrl-CS"/>
              </w:rPr>
              <w:t xml:space="preserve"> (одломак)</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11. Народна бајка: </w:t>
            </w:r>
            <w:r w:rsidRPr="00FF1690">
              <w:rPr>
                <w:rFonts w:ascii="Times New Roman" w:eastAsia="Times New Roman" w:hAnsi="Times New Roman" w:cs="Times New Roman"/>
                <w:i/>
                <w:iCs/>
                <w:sz w:val="20"/>
                <w:szCs w:val="20"/>
                <w:lang w:eastAsia="sr-Cyrl-CS"/>
              </w:rPr>
              <w:t>Баш-Челик</w:t>
            </w:r>
            <w:r w:rsidRPr="00FF1690">
              <w:rPr>
                <w:rFonts w:ascii="Times New Roman" w:eastAsia="Times New Roman" w:hAnsi="Times New Roman" w:cs="Times New Roman"/>
                <w:sz w:val="20"/>
                <w:szCs w:val="20"/>
                <w:lang w:eastAsia="sr-Cyrl-CS"/>
              </w:rPr>
              <w:t xml:space="preserve"> (читање у наставцима)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12. Јасминка Петровић: </w:t>
            </w:r>
            <w:r w:rsidRPr="00FF1690">
              <w:rPr>
                <w:rFonts w:ascii="Times New Roman" w:eastAsia="Times New Roman" w:hAnsi="Times New Roman" w:cs="Times New Roman"/>
                <w:i/>
                <w:iCs/>
                <w:sz w:val="20"/>
                <w:szCs w:val="20"/>
                <w:lang w:eastAsia="sr-Cyrl-CS"/>
              </w:rPr>
              <w:t>Од читања се расте</w:t>
            </w:r>
            <w:r w:rsidRPr="00FF1690">
              <w:rPr>
                <w:rFonts w:ascii="Times New Roman" w:eastAsia="Times New Roman" w:hAnsi="Times New Roman" w:cs="Times New Roman"/>
                <w:sz w:val="20"/>
                <w:szCs w:val="20"/>
                <w:lang w:eastAsia="sr-Cyrl-CS"/>
              </w:rPr>
              <w:t xml:space="preserve"> (читање у наставцима)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Драмски текстови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 Душан Радовић: </w:t>
            </w:r>
            <w:r w:rsidRPr="00FF1690">
              <w:rPr>
                <w:rFonts w:ascii="Times New Roman" w:eastAsia="Times New Roman" w:hAnsi="Times New Roman" w:cs="Times New Roman"/>
                <w:i/>
                <w:iCs/>
                <w:sz w:val="20"/>
                <w:szCs w:val="20"/>
                <w:lang w:eastAsia="sr-Cyrl-CS"/>
              </w:rPr>
              <w:t>А зашто он вежба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2. Александар Поповић: </w:t>
            </w:r>
            <w:r w:rsidRPr="00FF1690">
              <w:rPr>
                <w:rFonts w:ascii="Times New Roman" w:eastAsia="Times New Roman" w:hAnsi="Times New Roman" w:cs="Times New Roman"/>
                <w:i/>
                <w:iCs/>
                <w:sz w:val="20"/>
                <w:szCs w:val="20"/>
                <w:lang w:eastAsia="sr-Cyrl-CS"/>
              </w:rPr>
              <w:t>Лед се топи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3. Јованка Јоргачевић: </w:t>
            </w:r>
            <w:r w:rsidRPr="00FF1690">
              <w:rPr>
                <w:rFonts w:ascii="Times New Roman" w:eastAsia="Times New Roman" w:hAnsi="Times New Roman" w:cs="Times New Roman"/>
                <w:i/>
                <w:iCs/>
                <w:sz w:val="20"/>
                <w:szCs w:val="20"/>
                <w:lang w:eastAsia="sr-Cyrl-CS"/>
              </w:rPr>
              <w:t>Никад два добра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4. Лаза Лазић: </w:t>
            </w:r>
            <w:r w:rsidRPr="00FF1690">
              <w:rPr>
                <w:rFonts w:ascii="Times New Roman" w:eastAsia="Times New Roman" w:hAnsi="Times New Roman" w:cs="Times New Roman"/>
                <w:i/>
                <w:iCs/>
                <w:sz w:val="20"/>
                <w:szCs w:val="20"/>
                <w:lang w:eastAsia="sr-Cyrl-CS"/>
              </w:rPr>
              <w:t>Суђење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Популарни и информативни текстови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Избор из илустрованих енциклопедија и часописа за децу о значајним личностима српског језика, књижевности и културе (Милева Ајнштајн, Михаило Пупин), знаменита завичајна личност и др.</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ДОМАЋА ЛЕКТИРА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1. Бранко Ћопић: </w:t>
            </w:r>
            <w:r w:rsidRPr="00FF1690">
              <w:rPr>
                <w:rFonts w:ascii="Times New Roman" w:eastAsia="Times New Roman" w:hAnsi="Times New Roman" w:cs="Times New Roman"/>
                <w:i/>
                <w:iCs/>
                <w:sz w:val="20"/>
                <w:szCs w:val="20"/>
                <w:lang w:eastAsia="sr-Cyrl-CS"/>
              </w:rPr>
              <w:t>Доживљаји Мачка Тоше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2. Избор из поезије Душана Радовића (</w:t>
            </w:r>
            <w:r w:rsidRPr="00FF1690">
              <w:rPr>
                <w:rFonts w:ascii="Times New Roman" w:eastAsia="Times New Roman" w:hAnsi="Times New Roman" w:cs="Times New Roman"/>
                <w:i/>
                <w:iCs/>
                <w:sz w:val="20"/>
                <w:szCs w:val="20"/>
                <w:lang w:eastAsia="sr-Cyrl-CS"/>
              </w:rPr>
              <w:t>Замислите</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Да ли ми верујете</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Страшан лав</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Кад је био мрак</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Тужне ђачке исповести</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Здравица</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Плави зец</w:t>
            </w:r>
            <w:r w:rsidRPr="00FF1690">
              <w:rPr>
                <w:rFonts w:ascii="Times New Roman" w:eastAsia="Times New Roman" w:hAnsi="Times New Roman" w:cs="Times New Roman"/>
                <w:sz w:val="20"/>
                <w:szCs w:val="20"/>
                <w:lang w:eastAsia="sr-Cyrl-CS"/>
              </w:rPr>
              <w:t xml:space="preserve"> и друге песме)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3. Браћа Грим: </w:t>
            </w:r>
            <w:r w:rsidRPr="00FF1690">
              <w:rPr>
                <w:rFonts w:ascii="Times New Roman" w:eastAsia="Times New Roman" w:hAnsi="Times New Roman" w:cs="Times New Roman"/>
                <w:i/>
                <w:iCs/>
                <w:sz w:val="20"/>
                <w:szCs w:val="20"/>
                <w:lang w:eastAsia="sr-Cyrl-CS"/>
              </w:rPr>
              <w:t xml:space="preserve">Бајке </w:t>
            </w:r>
            <w:r w:rsidRPr="00FF1690">
              <w:rPr>
                <w:rFonts w:ascii="Times New Roman" w:eastAsia="Times New Roman" w:hAnsi="Times New Roman" w:cs="Times New Roman"/>
                <w:sz w:val="20"/>
                <w:szCs w:val="20"/>
                <w:lang w:eastAsia="sr-Cyrl-CS"/>
              </w:rPr>
              <w:t>(по избору)</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Књижевни појмови: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лирска песма,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химна,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епска песма,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народна бајка,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роман,</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поређење,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персонификација (на нивоу препознавања),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опис,</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дијалог,</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приповедање,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епски јунак,</w:t>
            </w:r>
          </w:p>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драмска радња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Врсте речи: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именице (градивне, збирне);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придеви (присвојни, градивни</w:t>
            </w: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sz w:val="20"/>
                <w:szCs w:val="20"/>
                <w:lang w:eastAsia="sr-Cyrl-CS"/>
              </w:rPr>
              <w:t>род и број придева;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заменице (личне заменице);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глаголи; лице и број глагола.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Подела речи на крају реда (граница на </w:t>
            </w:r>
            <w:r w:rsidRPr="00FF1690">
              <w:rPr>
                <w:rFonts w:ascii="Times New Roman" w:eastAsia="Times New Roman" w:hAnsi="Times New Roman" w:cs="Times New Roman"/>
                <w:sz w:val="20"/>
                <w:szCs w:val="20"/>
                <w:lang w:eastAsia="sr-Cyrl-CS"/>
              </w:rPr>
              <w:lastRenderedPageBreak/>
              <w:t>самогласник).</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Управни говор (први и други модел). Неуправни говор.</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Велико слово: писање имена народа, вишечланих географских назива (планина, река, језера, мора и сл.), празника, наслова књига и часописа;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Писање присвојних придева изведених од властитих имена (суфикси: </w:t>
            </w:r>
            <w:r w:rsidRPr="00FF1690">
              <w:rPr>
                <w:rFonts w:ascii="Times New Roman" w:eastAsia="Times New Roman" w:hAnsi="Times New Roman" w:cs="Times New Roman"/>
                <w:i/>
                <w:iCs/>
                <w:sz w:val="20"/>
                <w:szCs w:val="20"/>
                <w:lang w:eastAsia="sr-Cyrl-CS"/>
              </w:rPr>
              <w:t>-ов</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-ев</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-ин;</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i/>
                <w:iCs/>
                <w:sz w:val="20"/>
                <w:szCs w:val="20"/>
                <w:lang w:eastAsia="sr-Cyrl-CS"/>
              </w:rPr>
              <w:t>-ски, -чки, -шки</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Речца </w:t>
            </w:r>
            <w:r w:rsidRPr="00FF1690">
              <w:rPr>
                <w:rFonts w:ascii="Times New Roman" w:eastAsia="Times New Roman" w:hAnsi="Times New Roman" w:cs="Times New Roman"/>
                <w:i/>
                <w:iCs/>
                <w:sz w:val="20"/>
                <w:szCs w:val="20"/>
                <w:lang w:eastAsia="sr-Cyrl-CS"/>
              </w:rPr>
              <w:t>не</w:t>
            </w:r>
            <w:r w:rsidRPr="00FF1690">
              <w:rPr>
                <w:rFonts w:ascii="Times New Roman" w:eastAsia="Times New Roman" w:hAnsi="Times New Roman" w:cs="Times New Roman"/>
                <w:sz w:val="20"/>
                <w:szCs w:val="20"/>
                <w:lang w:eastAsia="sr-Cyrl-CS"/>
              </w:rPr>
              <w:t xml:space="preserve"> уз именице и придеве</w:t>
            </w:r>
            <w:r w:rsidRPr="00FF1690">
              <w:rPr>
                <w:rFonts w:ascii="Times New Roman" w:eastAsia="Times New Roman" w:hAnsi="Times New Roman" w:cs="Times New Roman"/>
                <w:b/>
                <w:bCs/>
                <w:sz w:val="20"/>
                <w:szCs w:val="20"/>
                <w:lang w:eastAsia="sr-Cyrl-CS"/>
              </w:rPr>
              <w: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Наводници (у управном говору, насловима дела, називима школа).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Сугласник </w:t>
            </w:r>
            <w:r w:rsidRPr="00FF1690">
              <w:rPr>
                <w:rFonts w:ascii="Times New Roman" w:eastAsia="Times New Roman" w:hAnsi="Times New Roman" w:cs="Times New Roman"/>
                <w:i/>
                <w:iCs/>
                <w:sz w:val="20"/>
                <w:szCs w:val="20"/>
                <w:lang w:eastAsia="sr-Cyrl-CS"/>
              </w:rPr>
              <w:t>ј</w:t>
            </w:r>
            <w:r w:rsidRPr="00FF1690">
              <w:rPr>
                <w:rFonts w:ascii="Times New Roman" w:eastAsia="Times New Roman" w:hAnsi="Times New Roman" w:cs="Times New Roman"/>
                <w:sz w:val="20"/>
                <w:szCs w:val="20"/>
                <w:lang w:eastAsia="sr-Cyrl-CS"/>
              </w:rPr>
              <w:t xml:space="preserve"> (између самогласника </w:t>
            </w:r>
            <w:r w:rsidRPr="00FF1690">
              <w:rPr>
                <w:rFonts w:ascii="Times New Roman" w:eastAsia="Times New Roman" w:hAnsi="Times New Roman" w:cs="Times New Roman"/>
                <w:i/>
                <w:iCs/>
                <w:sz w:val="20"/>
                <w:szCs w:val="20"/>
                <w:lang w:eastAsia="sr-Cyrl-CS"/>
              </w:rPr>
              <w:t>и-о</w:t>
            </w:r>
            <w:r w:rsidRPr="00FF1690">
              <w:rPr>
                <w:rFonts w:ascii="Times New Roman" w:eastAsia="Times New Roman" w:hAnsi="Times New Roman" w:cs="Times New Roman"/>
                <w:sz w:val="20"/>
                <w:szCs w:val="20"/>
                <w:lang w:eastAsia="sr-Cyrl-CS"/>
              </w:rPr>
              <w:t xml:space="preserve"> и </w:t>
            </w:r>
            <w:r w:rsidRPr="00FF1690">
              <w:rPr>
                <w:rFonts w:ascii="Times New Roman" w:eastAsia="Times New Roman" w:hAnsi="Times New Roman" w:cs="Times New Roman"/>
                <w:i/>
                <w:iCs/>
                <w:sz w:val="20"/>
                <w:szCs w:val="20"/>
                <w:lang w:eastAsia="sr-Cyrl-CS"/>
              </w:rPr>
              <w:t>о-и)</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Скраћенице (мерне јединице за масу, дужину, време и запремину течности).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Краћи и дужи текстови – књижевни и некњижевни, као и нелинеарни текстови.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Причање о догађајима и доживљајима, стварним и измишљеним (усмено и писано).</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Описивање људи, животиња и природе (плански приступ) – усмено и писано.</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Различите комуникативне ситуације (комуникација са одраслима и са вршњацима; у школи, у продавници, телефонски разговор, поздрављања, честитања и сл.).</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Богаћење речника: речи истог или сличног значења; речи супротног значења; речи које значе нешто умањено и увећано (уз одговарајуће текстове из лектире).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Правописне вежбе: вежбе допуњавања и избора правилног облика речи; диктат, аутодиктат.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Језичке вежбе: проширивање и допуњавање реченица различитим врстама речи, промена реда речи у реченици, промена дужине реченице.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Лексичко-семантичке вежбе: речи који припадају различитим тематским скуповима; речи супротног значања али исте врсте и истог рода и броја, промена граматичког </w:t>
            </w:r>
            <w:r w:rsidRPr="00FF1690">
              <w:rPr>
                <w:rFonts w:ascii="Times New Roman" w:eastAsia="Times New Roman" w:hAnsi="Times New Roman" w:cs="Times New Roman"/>
                <w:sz w:val="20"/>
                <w:szCs w:val="20"/>
                <w:lang w:eastAsia="sr-Cyrl-CS"/>
              </w:rPr>
              <w:lastRenderedPageBreak/>
              <w:t>лица у тексту; основно и пренесено значење речи и друго.</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Стилске вежбе: састављање прича на основу задатих речи; сажимање или проширивање познате приче (текста), мењање краја приче (текста); настављање приче на основу датог почетка; промена становишта (нпр. увести у текст нове ликове; сместити бајку у далеку будућност...).</w:t>
            </w:r>
          </w:p>
          <w:p w:rsidR="001336CF" w:rsidRPr="00FF1690" w:rsidRDefault="001336CF" w:rsidP="00FF1690">
            <w:pPr>
              <w:spacing w:before="240" w:after="0" w:line="240" w:lineRule="auto"/>
              <w:ind w:left="140" w:right="14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Говорне вежбе: рецитовање, изражајно читање, сценско приказивање драмског/драматизованог текста и сл.</w:t>
            </w:r>
          </w:p>
        </w:tc>
        <w:tc>
          <w:tcPr>
            <w:tcW w:w="18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xml:space="preserve">Читање и разумевање текстова из читанке; Читање и разумевање информативних и популарних текстова из часописа за децу; Читање текстова у наставцима; Увођење у ченика у основне књижевне појмове и уочавање формалне разлике истих:, песма, прича драмски текст; Уочавање ликова у тексту, хронолошког низа догађаја, места и времена дешавања радње; Формирају и исказују своје ставове о делу које слушају или </w:t>
            </w:r>
            <w:r w:rsidRPr="00FF1690">
              <w:rPr>
                <w:rFonts w:ascii="Times New Roman" w:eastAsia="Times New Roman" w:hAnsi="Times New Roman" w:cs="Times New Roman"/>
                <w:sz w:val="20"/>
                <w:szCs w:val="20"/>
                <w:lang w:eastAsia="sr-Cyrl-CS"/>
              </w:rPr>
              <w:lastRenderedPageBreak/>
              <w:t>читају; Изводе драмски текст на сцени; Стичу читалачке навике читањем домаће лектире; Илуструју одређени мотив из текста. Богаћење речника путем усвајања непознатих речи из прочитаних текстова.</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Корелација:Природа и друштво:Заjедница,  Права и обавезе чланова група. Правила понашања поjединаца и групе. Празници: породични, школски. Музичка култура Уметничка музика у цртаним и анимираним филмовима. Однос звук – лик, музика – радња. Композициjе коjе илуструjу различита осећања. Различити жанрови везани за ситуациjе значаjне за ученике (празници, приредбе, свечаности, рођендани, венчања, новогодишње и божићне песме.</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Ликовна култура(обликовање) Различите информациjе као мотивациjа за стваралачки рад. Природа и непосредно окружење; машта </w:t>
            </w:r>
            <w:r w:rsidRPr="00FF1690">
              <w:rPr>
                <w:rFonts w:ascii="Times New Roman" w:eastAsia="Times New Roman" w:hAnsi="Times New Roman" w:cs="Times New Roman"/>
                <w:sz w:val="20"/>
                <w:szCs w:val="20"/>
                <w:lang w:eastAsia="sr-Cyrl-CS"/>
              </w:rPr>
              <w:lastRenderedPageBreak/>
              <w:t>и стварни догађаjи; приче, песме и текстови из књига и часописа за децу и уџбеника, уметничка дела... (споразумевање) Читање визуелних информациjа. Илустрациjа у дечjим књигама и уџбеницима. Стрип. Цртани и анимирани филм – традиционално урађени (слободоручно обликовани или нацртани ликови) и савремени (урађени у апликативном програму). Прича у цртаном и анимираном филму. Изглед места и ликова....). </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Активности наставника:</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Припрема, мотивише, чита; усмено излаже; приказује, показује; демонстрира -усмерава активности ученика -подстиче ученике на увиђање и повезивање са садржајима; води разговор…</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Активности ученика:</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слуша, посматра, прича,пише, комуницира, манипулише сликама, ређа слагалице, чита текстове, активно </w:t>
            </w:r>
            <w:r w:rsidRPr="00FF1690">
              <w:rPr>
                <w:rFonts w:ascii="Times New Roman" w:eastAsia="Times New Roman" w:hAnsi="Times New Roman" w:cs="Times New Roman"/>
                <w:sz w:val="20"/>
                <w:szCs w:val="20"/>
                <w:lang w:eastAsia="sr-Cyrl-CS"/>
              </w:rPr>
              <w:lastRenderedPageBreak/>
              <w:t>учествује у причању, користи дечју штампу и непознате текстове, саставља причу, решава ребусе…</w:t>
            </w:r>
            <w:r w:rsidRPr="00FF1690">
              <w:rPr>
                <w:rFonts w:ascii="Times New Roman" w:eastAsia="Times New Roman" w:hAnsi="Times New Roman" w:cs="Times New Roman"/>
                <w:b/>
                <w:bCs/>
                <w:sz w:val="20"/>
                <w:szCs w:val="20"/>
                <w:lang w:eastAsia="sr-Cyrl-CS"/>
              </w:rPr>
              <w:t>.</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 xml:space="preserve">Компетенција сарадња </w:t>
            </w:r>
            <w:r w:rsidRPr="00FF1690">
              <w:rPr>
                <w:rFonts w:ascii="Times New Roman" w:eastAsia="Times New Roman" w:hAnsi="Times New Roman" w:cs="Times New Roman"/>
                <w:sz w:val="20"/>
                <w:szCs w:val="20"/>
                <w:lang w:eastAsia="sr-Cyrl-CS"/>
              </w:rPr>
              <w:t>Изражава своје ставове, мишљења, осећања, на позитиван, конструктивни, аргументовани начин. Уважава саговорника реагујући на оно што говори, а не на његову личност.</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Компетенција одговорно учешће у демократском друштву</w:t>
            </w: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sz w:val="20"/>
                <w:szCs w:val="20"/>
                <w:lang w:eastAsia="sr-Cyrl-CS"/>
              </w:rPr>
              <w:t>Негује своју националну, културну баштину и активно учествује у интеркултуралном дијалогу. </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Компетенција решавање проблема</w:t>
            </w: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sz w:val="20"/>
                <w:szCs w:val="20"/>
                <w:lang w:eastAsia="sr-Cyrl-CS"/>
              </w:rPr>
              <w:t xml:space="preserve">Формулише објашњења и закључке на основу резултата до којих је дошао у раду, презентује их и дискутује са другим особама и преиспитује их у светлу добијених коментара. Стечена нова сазнања и вештине повезује у јединствену целину са претходним. Проверава применљивост </w:t>
            </w:r>
            <w:r w:rsidRPr="00FF1690">
              <w:rPr>
                <w:rFonts w:ascii="Times New Roman" w:eastAsia="Times New Roman" w:hAnsi="Times New Roman" w:cs="Times New Roman"/>
                <w:sz w:val="20"/>
                <w:szCs w:val="20"/>
                <w:lang w:eastAsia="sr-Cyrl-CS"/>
              </w:rPr>
              <w:lastRenderedPageBreak/>
              <w:t>решења у пракси и користи стечена знања и вештине у новим ситуацијама. </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ИКТ у настави:</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Отворени образовни ресурси:</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Креативна школа, Моја школа, Национални образовни портал, ….видео ресурси (видео лекције, презентације, филмови….)</w:t>
            </w: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before="240" w:after="240" w:line="240" w:lineRule="auto"/>
        <w:rPr>
          <w:rFonts w:ascii="Times New Roman" w:eastAsia="Times New Roman" w:hAnsi="Times New Roman" w:cs="Times New Roman"/>
          <w:sz w:val="20"/>
          <w:szCs w:val="20"/>
          <w:lang w:eastAsia="sr-Cyrl-CS"/>
        </w:rPr>
      </w:pPr>
    </w:p>
    <w:tbl>
      <w:tblPr>
        <w:tblW w:w="0" w:type="auto"/>
        <w:tblLayout w:type="fixed"/>
        <w:tblCellMar>
          <w:top w:w="15" w:type="dxa"/>
          <w:left w:w="15" w:type="dxa"/>
          <w:bottom w:w="15" w:type="dxa"/>
          <w:right w:w="15" w:type="dxa"/>
        </w:tblCellMar>
        <w:tblLook w:val="04A0"/>
      </w:tblPr>
      <w:tblGrid>
        <w:gridCol w:w="1696"/>
        <w:gridCol w:w="1948"/>
        <w:gridCol w:w="2552"/>
        <w:gridCol w:w="3030"/>
      </w:tblGrid>
      <w:tr w:rsidR="001336CF" w:rsidRPr="00FF1690" w:rsidTr="00EA280F">
        <w:trPr>
          <w:trHeight w:val="455"/>
        </w:trPr>
        <w:tc>
          <w:tcPr>
            <w:tcW w:w="9226" w:type="dxa"/>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xml:space="preserve">Назив предмета: </w:t>
            </w:r>
            <w:r w:rsidRPr="00FF1690">
              <w:rPr>
                <w:rFonts w:ascii="Times New Roman" w:eastAsia="Times New Roman" w:hAnsi="Times New Roman" w:cs="Times New Roman"/>
                <w:b/>
                <w:bCs/>
                <w:sz w:val="20"/>
                <w:szCs w:val="20"/>
                <w:lang w:eastAsia="sr-Cyrl-CS"/>
              </w:rPr>
              <w:t>Енглески језик</w:t>
            </w:r>
          </w:p>
        </w:tc>
      </w:tr>
      <w:tr w:rsidR="001336CF" w:rsidRPr="00FF1690" w:rsidTr="00EA280F">
        <w:trPr>
          <w:trHeight w:val="455"/>
        </w:trPr>
        <w:tc>
          <w:tcPr>
            <w:tcW w:w="1696"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72</w:t>
            </w:r>
          </w:p>
        </w:tc>
        <w:tc>
          <w:tcPr>
            <w:tcW w:w="7530"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Циљеви: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Циљ учења страног језика у основном образовању и васпитању јесте да се ученик усвајањем функционалних знања о језичком систему и култури и развијањем стратегија учења страног језика оспособи за основну усмену, а од трећег разреда и писану комуникацију, и да стекне позитиван однос према другим језицима и културама, као и према сопственом језику и културном наслеђу.</w:t>
            </w:r>
          </w:p>
        </w:tc>
      </w:tr>
      <w:tr w:rsidR="001336CF" w:rsidRPr="00FF1690" w:rsidTr="00EA280F">
        <w:trPr>
          <w:trHeight w:val="455"/>
        </w:trPr>
        <w:tc>
          <w:tcPr>
            <w:tcW w:w="1696"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2</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7530"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Задаци: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-постепено усавршавање способности разумевања говора, разумевања писаног текста, интерактивног усменог и писаног изражавања; индуктивно усвајање граматичких и лексичких садржаја, како у усменом, тако и у писаном контекст; учестало понављање ради лакшег и бржег меморисања и стицања поуздања за самостално коришћење језика; подстицање интеракције</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 на нивоу језичких вештина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Разумевање говора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w:t>
            </w:r>
            <w:r w:rsidRPr="00FF1690">
              <w:rPr>
                <w:rFonts w:ascii="Times New Roman" w:eastAsia="Times New Roman" w:hAnsi="Times New Roman" w:cs="Times New Roman"/>
                <w:sz w:val="20"/>
                <w:szCs w:val="20"/>
                <w:lang w:eastAsia="sr-Cyrl-CS"/>
              </w:rPr>
              <w:t>Ученик треба да: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препознаје гласове(посебно оне којих нема у матерњем језику) у говорном ланцу, акценат, ритам и интонацију;</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разуме вербални садржај уз помоћ облика невербалне комуникације;</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разуме кратке дијалоге, приче и песме о познатим темама, које чује уживо, или са аудио-визуелних записа.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Разумевање писаног текста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Ученик треба да:</w:t>
            </w:r>
          </w:p>
          <w:p w:rsid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препознаје слова, написане речи и реченице у вези са познатим појмовима;</w:t>
            </w:r>
          </w:p>
          <w:p w:rsid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поштује правописне знаке приликом читања;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разуме основна значења кратких писаних и илустрованих текстова о познатим темама.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Усмено изражавање</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Ученик треба да: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разговетно изговара гласове, акцентује речи, поштује ритам и интонацију при спонтаном говору и читању;</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даје основне информације о себи и свом окружењу, самостално или уз наставникову помоћ;</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описује кратким и једноставним исказима себе и друге у познатим ситуацијама;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репродукује, сам или у групи, кратке рецитације и бројалице и пева познате песмице.</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Интеракција</w:t>
            </w:r>
          </w:p>
          <w:p w:rsid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Ученик треба да:</w:t>
            </w:r>
          </w:p>
          <w:p w:rsidR="001336CF" w:rsidRPr="00FF1690" w:rsidRDefault="00FF1690" w:rsidP="00FF1690">
            <w:pPr>
              <w:spacing w:before="240" w:after="240" w:line="240" w:lineRule="auto"/>
              <w:jc w:val="both"/>
              <w:rPr>
                <w:rFonts w:ascii="Times New Roman" w:eastAsia="Times New Roman" w:hAnsi="Times New Roman" w:cs="Times New Roman"/>
                <w:sz w:val="20"/>
                <w:szCs w:val="20"/>
                <w:lang w:eastAsia="sr-Cyrl-CS"/>
              </w:rPr>
            </w:pPr>
            <w:r>
              <w:rPr>
                <w:rFonts w:ascii="Times New Roman" w:eastAsia="Times New Roman" w:hAnsi="Times New Roman" w:cs="Times New Roman"/>
                <w:sz w:val="20"/>
                <w:szCs w:val="20"/>
                <w:lang w:eastAsia="sr-Cyrl-CS"/>
              </w:rPr>
              <w:t xml:space="preserve">      </w:t>
            </w:r>
            <w:r w:rsidR="001336CF" w:rsidRPr="00FF1690">
              <w:rPr>
                <w:rFonts w:ascii="Times New Roman" w:eastAsia="Times New Roman" w:hAnsi="Times New Roman" w:cs="Times New Roman"/>
                <w:sz w:val="20"/>
                <w:szCs w:val="20"/>
                <w:lang w:eastAsia="sr-Cyrl-CS"/>
              </w:rPr>
              <w:t xml:space="preserve"> реагује вербално и невербално на упуства и постављена питања;</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поставља једноставна питања;</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изражава допадање и недопадање;</w:t>
            </w:r>
          </w:p>
          <w:p w:rsidR="001336CF" w:rsidRPr="00FF1690" w:rsidRDefault="00FF1690" w:rsidP="00FF1690">
            <w:pPr>
              <w:spacing w:before="240" w:after="240" w:line="240" w:lineRule="auto"/>
              <w:jc w:val="both"/>
              <w:rPr>
                <w:rFonts w:ascii="Times New Roman" w:eastAsia="Times New Roman" w:hAnsi="Times New Roman" w:cs="Times New Roman"/>
                <w:sz w:val="20"/>
                <w:szCs w:val="20"/>
                <w:lang w:eastAsia="sr-Cyrl-CS"/>
              </w:rPr>
            </w:pPr>
            <w:r>
              <w:rPr>
                <w:rFonts w:ascii="Times New Roman" w:eastAsia="Times New Roman" w:hAnsi="Times New Roman" w:cs="Times New Roman"/>
                <w:sz w:val="20"/>
                <w:szCs w:val="20"/>
                <w:lang w:eastAsia="sr-Cyrl-CS"/>
              </w:rPr>
              <w:t xml:space="preserve">        </w:t>
            </w:r>
            <w:r w:rsidR="001336CF" w:rsidRPr="00FF1690">
              <w:rPr>
                <w:rFonts w:ascii="Times New Roman" w:eastAsia="Times New Roman" w:hAnsi="Times New Roman" w:cs="Times New Roman"/>
                <w:sz w:val="20"/>
                <w:szCs w:val="20"/>
                <w:lang w:eastAsia="sr-Cyrl-CS"/>
              </w:rPr>
              <w:t>учествује у заједничким активностима на часу(у пару, у групи, итд.);</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поставља питања и тражи разјашњења када нешто не разуме.</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Писмено изражавање</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Ученик треба да:</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поштујући правопис преписује, допуњава и пише речи и краће реченице у вези са познатим писаним текстом или визуелним подстицајем;</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пише личне податке(име, презиме и адресу);</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допуњава честитку.</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Знања о језику[1]</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препознаје шта је ново научио;</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схвата значај познавања језика;</w:t>
            </w:r>
          </w:p>
          <w:p w:rsidR="001336CF" w:rsidRPr="00FF1690" w:rsidRDefault="001336CF" w:rsidP="00FF1690">
            <w:pPr>
              <w:spacing w:before="240" w:after="240" w:line="240" w:lineRule="auto"/>
              <w:ind w:left="720" w:hanging="36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користи језик у складу са нивоом формалности комуникативне ситуације(нпр. форме учтивости);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разуме везу између сопственог залагања и постигнућа у језичким активностима</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7506E6"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pict>
                <v:rect id="_x0000_i1025" style="width:0;height:1.5pt" o:hralign="center" o:hrstd="t" o:hr="t" fillcolor="#a0a0a0" stroked="f"/>
              </w:pic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[1] Под знањем о језику подразумева се функционално знање, односно способност ученика да језичке структуре правилно употреби у датој комуникативној ситуацији.</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r>
      <w:tr w:rsidR="001336CF" w:rsidRPr="00FF1690" w:rsidTr="00EA280F">
        <w:trPr>
          <w:trHeight w:val="1890"/>
        </w:trPr>
        <w:tc>
          <w:tcPr>
            <w:tcW w:w="1696"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Темe</w:t>
            </w:r>
          </w:p>
        </w:tc>
        <w:tc>
          <w:tcPr>
            <w:tcW w:w="1948"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b/>
                <w:bCs/>
                <w:sz w:val="20"/>
                <w:szCs w:val="20"/>
                <w:lang w:eastAsia="sr-Cyrl-CS"/>
              </w:rPr>
              <w:tab/>
              <w:t>Исходи</w:t>
            </w:r>
          </w:p>
        </w:tc>
        <w:tc>
          <w:tcPr>
            <w:tcW w:w="2552"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3030"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EA280F">
        <w:trPr>
          <w:trHeight w:val="4700"/>
        </w:trPr>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Навести теме из Плана наставе и учења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Тематске области се прожимају и исте су у сва четири разреда првог циклуса основног образовања и васпитања – у сваком наредном разреду обнавља се, а затим проширује фонд лингвистичких знања, навика и умења и екстралингвистичких представа везаних за конкретну тему. Наставници обрађују теме у складу са интересовањима ученика, њиховим потребама и савременим токовима у настави страних језика, тако да свака тема представља одређени ситуацијски комплекс.</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1.Лични идентитет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2.Породица и уже друштвено окружење (пријатељи, комшије, наставници итд.)</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3.Географске особености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4.Србија – моја </w:t>
            </w:r>
            <w:r w:rsidRPr="00FF1690">
              <w:rPr>
                <w:rFonts w:ascii="Times New Roman" w:eastAsia="Times New Roman" w:hAnsi="Times New Roman" w:cs="Times New Roman"/>
                <w:b/>
                <w:bCs/>
                <w:sz w:val="20"/>
                <w:szCs w:val="20"/>
                <w:lang w:eastAsia="sr-Cyrl-CS"/>
              </w:rPr>
              <w:lastRenderedPageBreak/>
              <w:t>домовина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5.Становање – форме, навике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6.Живи свет – природа, љубимци, очување животне средине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7.Временско искуство и доживљај времена (прошлост – садашњост – будућност)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8.Школа и школски живот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9.Млади – живот деце и омладине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10.Здравље и хигијена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11.Емоције (љубав према породици, друговима)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12.Превозна средства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13.Временске прилике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14.Уметност за децу (нарочито модерна књижевност за децу; пригодне традиционалне и модерне песме)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15.Обичаји и традиција, фолклор, прославе (рођендани, празници)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16.Слободно време – забава, </w:t>
            </w:r>
            <w:r w:rsidRPr="00FF1690">
              <w:rPr>
                <w:rFonts w:ascii="Times New Roman" w:eastAsia="Times New Roman" w:hAnsi="Times New Roman" w:cs="Times New Roman"/>
                <w:b/>
                <w:bCs/>
                <w:sz w:val="20"/>
                <w:szCs w:val="20"/>
                <w:lang w:eastAsia="sr-Cyrl-CS"/>
              </w:rPr>
              <w:lastRenderedPageBreak/>
              <w:t>разонода, хобији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17.Исхрана и гастрономске навике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18. Путовања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19.Мода и облачење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20.Спорт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21.Вербална и невербална комуникација, конвенције понашања и опхођења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tc>
        <w:tc>
          <w:tcPr>
            <w:tcW w:w="19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Навести исходе из Плана наставе и учења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 завршетку разреда ученик ће бити у стању да: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поздрави и отпоздрави, примењујући једноставна језичка средства;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представи себе и другог;</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једноставна питања личне природе и одговара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једноставна упутства и налоге и реагује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саопшти једноставна упутства и налоге;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позив на заједничку активност и на прикладан начин реагује на њега;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упути позив на заједничку активност;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кратке и једноставне молбе и реагује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упути кратке и једноставне молбе;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искаже и прихвати захвалност и извињење на једноставан начин;</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разуме једноставно исказане честитке и </w:t>
            </w:r>
            <w:r w:rsidRPr="00FF1690">
              <w:rPr>
                <w:rFonts w:ascii="Times New Roman" w:eastAsia="Times New Roman" w:hAnsi="Times New Roman" w:cs="Times New Roman"/>
                <w:sz w:val="20"/>
                <w:szCs w:val="20"/>
                <w:lang w:eastAsia="sr-Cyrl-CS"/>
              </w:rPr>
              <w:lastRenderedPageBreak/>
              <w:t>одговори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упути једноставне честитке;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и, примењујући једноставна језичка средства, наведе најуобичајеније активности које се односе на прославе рођендана и празника;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препозна и именује бића,предмете и места из непосредног окружења;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једноставне описе бића, предмета и места;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опише бића, предмете и места користећи једноставна језичка средства;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свакодневне исказе у вези сa непосредним потребама, осетима и осећањима и реагује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изрази основне потребе, осете и осећања једноставним језичким средствима;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једноставна обавештења о положају у простору и реагује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тражи и пружи једноставна обавештења о положају у </w:t>
            </w:r>
            <w:r w:rsidRPr="00FF1690">
              <w:rPr>
                <w:rFonts w:ascii="Times New Roman" w:eastAsia="Times New Roman" w:hAnsi="Times New Roman" w:cs="Times New Roman"/>
                <w:sz w:val="20"/>
                <w:szCs w:val="20"/>
                <w:lang w:eastAsia="sr-Cyrl-CS"/>
              </w:rPr>
              <w:lastRenderedPageBreak/>
              <w:t>простору;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и саопшти једноставне исказе који се односе на хронолошко и метеоролошко време;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једноставне исказе којима се изражава припадање/неприпадање, поседовање/непоседовање и реагује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тражи и даје једноставне исказе којима се изражава припадање/неприпадање, поседовање/непоседовање;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једноставне исказе за изражавање допадања/недопадања и реагује на њих;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тражи мишљење и изражава допадање/недопадање једноставним језичким средствима;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разуме једноставне текстове у којима се описују радње и способности у садашњости;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размени информације које се односе на дату комуникативну ситуацију;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опише радње и способности користећи једноставна језичка средства;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разуме и саопшти </w:t>
            </w:r>
            <w:r w:rsidRPr="00FF1690">
              <w:rPr>
                <w:rFonts w:ascii="Times New Roman" w:eastAsia="Times New Roman" w:hAnsi="Times New Roman" w:cs="Times New Roman"/>
                <w:sz w:val="20"/>
                <w:szCs w:val="20"/>
                <w:lang w:eastAsia="sr-Cyrl-CS"/>
              </w:rPr>
              <w:lastRenderedPageBreak/>
              <w:t>једноставне исказе који се односе на бројеве и количине.</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tc>
        <w:tc>
          <w:tcPr>
            <w:tcW w:w="255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Навести обавезне и препоручене садржаје којима ће се остваривати предвиђени исходи (препоручени садржаји по избору наставника, односно стручног већа).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Редослед садржаја може се прилагодити условима рада школе, потреби временског усклађивања реализације са другим наставним предметима, или специфичностима одељења.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ПОЗДРАВЉАЊЕ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Hi/Hello, how are you today? I’m fine, thank you, and you? I’m very well, thanks./Not great.Good morning/afternoon/evening/night.Goodbye./Bye. See you later/tomorrow/on Monday. Have a nice day/weekend/holiday! Thanks, same to you</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Личне заменице</w:t>
            </w:r>
            <w:r w:rsidRPr="00FF1690">
              <w:rPr>
                <w:rFonts w:ascii="Times New Roman" w:eastAsia="Times New Roman" w:hAnsi="Times New Roman" w:cs="Times New Roman"/>
                <w:sz w:val="20"/>
                <w:szCs w:val="20"/>
                <w:lang w:eastAsia="sr-Cyrl-CS"/>
              </w:rPr>
              <w:t>-I, you…</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Глагол to be – the Present Simple Tense</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Императив</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ПРЕДСТАВЉАЊЕ СЕБЕ И ДРУГИХ; ДАВАЊЕ ОСНОВНИХ ИНФОРМАЦИЈА О СЕБИ; ДАВАЊЕ И ТРАЖЕЊЕ ОСНОВНИХ ИНФОРМАЦИЈА О ДРУГИМА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Hi. Hello. I`m .... How old are you? I’m (nine). I’m in Year 3. Where are you from? I’m from Serbia. How do you spell your name?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Личне заменице </w:t>
            </w:r>
            <w:r w:rsidRPr="00FF1690">
              <w:rPr>
                <w:rFonts w:ascii="Times New Roman" w:eastAsia="Times New Roman" w:hAnsi="Times New Roman" w:cs="Times New Roman"/>
                <w:sz w:val="20"/>
                <w:szCs w:val="20"/>
                <w:lang w:eastAsia="sr-Cyrl-CS"/>
              </w:rPr>
              <w:t>– I, you…</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Присвојни придеви</w:t>
            </w:r>
            <w:r w:rsidRPr="00FF1690">
              <w:rPr>
                <w:rFonts w:ascii="Times New Roman" w:eastAsia="Times New Roman" w:hAnsi="Times New Roman" w:cs="Times New Roman"/>
                <w:sz w:val="20"/>
                <w:szCs w:val="20"/>
                <w:lang w:eastAsia="sr-Cyrl-CS"/>
              </w:rPr>
              <w:t xml:space="preserve"> – my, your…</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Показне заменице </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sz w:val="20"/>
                <w:szCs w:val="20"/>
                <w:lang w:eastAsia="sr-Cyrl-CS"/>
              </w:rPr>
              <w:lastRenderedPageBreak/>
              <w:t>this/that, these/those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Have got/Have</w:t>
            </w:r>
            <w:r w:rsidRPr="00FF1690">
              <w:rPr>
                <w:rFonts w:ascii="Times New Roman" w:eastAsia="Times New Roman" w:hAnsi="Times New Roman" w:cs="Times New Roman"/>
                <w:sz w:val="20"/>
                <w:szCs w:val="20"/>
                <w:lang w:eastAsia="sr-Cyrl-CS"/>
              </w:rPr>
              <w:t xml:space="preserve"> за изражавање поседовања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Питања-</w:t>
            </w:r>
            <w:r w:rsidRPr="00FF1690">
              <w:rPr>
                <w:rFonts w:ascii="Times New Roman" w:eastAsia="Times New Roman" w:hAnsi="Times New Roman" w:cs="Times New Roman"/>
                <w:b/>
                <w:bCs/>
                <w:sz w:val="20"/>
                <w:szCs w:val="20"/>
                <w:lang w:eastAsia="sr-Cyrl-CS"/>
              </w:rPr>
              <w:t>Who/What/Where/How (old/many)</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Предлози</w:t>
            </w:r>
            <w:r w:rsidRPr="00FF1690">
              <w:rPr>
                <w:rFonts w:ascii="Times New Roman" w:eastAsia="Times New Roman" w:hAnsi="Times New Roman" w:cs="Times New Roman"/>
                <w:sz w:val="20"/>
                <w:szCs w:val="20"/>
                <w:lang w:eastAsia="sr-Cyrl-CS"/>
              </w:rPr>
              <w:t xml:space="preserve"> за изражавање места –</w:t>
            </w:r>
            <w:r w:rsidRPr="00FF1690">
              <w:rPr>
                <w:rFonts w:ascii="Times New Roman" w:eastAsia="Times New Roman" w:hAnsi="Times New Roman" w:cs="Times New Roman"/>
                <w:b/>
                <w:bCs/>
                <w:sz w:val="20"/>
                <w:szCs w:val="20"/>
                <w:lang w:eastAsia="sr-Cyrl-CS"/>
              </w:rPr>
              <w:t xml:space="preserve"> from, in</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Саксонски генитив</w:t>
            </w:r>
            <w:r w:rsidRPr="00FF1690">
              <w:rPr>
                <w:rFonts w:ascii="Times New Roman" w:eastAsia="Times New Roman" w:hAnsi="Times New Roman" w:cs="Times New Roman"/>
                <w:sz w:val="20"/>
                <w:szCs w:val="20"/>
                <w:lang w:eastAsia="sr-Cyrl-CS"/>
              </w:rPr>
              <w:t xml:space="preserve"> са именицама у једнини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Употреба чланова</w:t>
            </w:r>
            <w:r w:rsidRPr="00FF1690">
              <w:rPr>
                <w:rFonts w:ascii="Times New Roman" w:eastAsia="Times New Roman" w:hAnsi="Times New Roman" w:cs="Times New Roman"/>
                <w:sz w:val="20"/>
                <w:szCs w:val="20"/>
                <w:lang w:eastAsia="sr-Cyrl-CS"/>
              </w:rPr>
              <w:t xml:space="preserve"> приликом првог спомињања неког појма и са појмовима који су одређени контекстом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Императив</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Основни бројеви (0–100)</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Алфабет</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РАЗУМЕВАЊЕ И ДАВАЊЕ ЈЕДНОСТАВНИХ УПУТСТАВА И НАЛОГА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Listen, point and repeat. Listen again. Match the words with the things/people in the picture. Order the lines. Ask and answer questions about the photo on page 38. Spell your name. Ask your friend to spell his/her name. Write/Circle the letters/numbers. Write/Say true or false. Complete the sentences/dialogue. Complete the table with ticks and crosses. Read the story. Read and check. Think of a place/person. Come and help! Wait and see! Watch out! Hurry up! Close/Open the door/a window, please! Smile! It’s my/your/Oliver’s turn!</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Императив</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Присвојни придеви</w:t>
            </w:r>
            <w:r w:rsidRPr="00FF1690">
              <w:rPr>
                <w:rFonts w:ascii="Times New Roman" w:eastAsia="Times New Roman" w:hAnsi="Times New Roman" w:cs="Times New Roman"/>
                <w:sz w:val="20"/>
                <w:szCs w:val="20"/>
                <w:lang w:eastAsia="sr-Cyrl-CS"/>
              </w:rPr>
              <w:t xml:space="preserve"> – my, </w:t>
            </w:r>
            <w:r w:rsidRPr="00FF1690">
              <w:rPr>
                <w:rFonts w:ascii="Times New Roman" w:eastAsia="Times New Roman" w:hAnsi="Times New Roman" w:cs="Times New Roman"/>
                <w:sz w:val="20"/>
                <w:szCs w:val="20"/>
                <w:lang w:eastAsia="sr-Cyrl-CS"/>
              </w:rPr>
              <w:lastRenderedPageBreak/>
              <w:t>your…</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Алфабет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Бројеви 0–100</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ПОЗИВ И РЕАГОВАЊЕ НА ПОЗИВ ЗА УЧЕШЋЕ У ЗАЈЕДНИЧКОЈ АКТИВНОСТИ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Can we meet on Saturday and play football? I’m sorry, I’ve got a music class on Saturday, but we can meet on Sunday. Really? Sunday is ok for me too! Great! See you at the park!It's hot today. Let’s go to the beach! Sorry, but I can’t swim!I’m very tired. Let’s go home!Come and meet my friends!Listen to the music!</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Модални глагол can</w:t>
            </w:r>
            <w:r w:rsidRPr="00FF1690">
              <w:rPr>
                <w:rFonts w:ascii="Times New Roman" w:eastAsia="Times New Roman" w:hAnsi="Times New Roman" w:cs="Times New Roman"/>
                <w:sz w:val="20"/>
                <w:szCs w:val="20"/>
                <w:lang w:eastAsia="sr-Cyrl-CS"/>
              </w:rPr>
              <w:t xml:space="preserve"> за изражавање предлога и способости Императив</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ИСКАЗИВАЊЕ МОЛБЕ, ЗАХВАЛНОСТИ И ИЗВИЊЕЊА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Can you spell that again, please?/Can you write it on the board, please?Can/May I read the story? Of course you can.Can/May I sit here, please? No, it’s Nina’s seat.Can/May I borrow your dictionary? Yes, here you are. Thank you/Thanks. You’re welcome.Thanks for your help.</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Модални глаголи</w:t>
            </w:r>
            <w:r w:rsidRPr="00FF1690">
              <w:rPr>
                <w:rFonts w:ascii="Times New Roman" w:eastAsia="Times New Roman" w:hAnsi="Times New Roman" w:cs="Times New Roman"/>
                <w:sz w:val="20"/>
                <w:szCs w:val="20"/>
                <w:lang w:eastAsia="sr-Cyrl-CS"/>
              </w:rPr>
              <w:t xml:space="preserve"> за изражавање молбе – </w:t>
            </w:r>
            <w:r w:rsidRPr="00FF1690">
              <w:rPr>
                <w:rFonts w:ascii="Times New Roman" w:eastAsia="Times New Roman" w:hAnsi="Times New Roman" w:cs="Times New Roman"/>
                <w:b/>
                <w:bCs/>
                <w:sz w:val="20"/>
                <w:szCs w:val="20"/>
                <w:lang w:eastAsia="sr-Cyrl-CS"/>
              </w:rPr>
              <w:t>can/may</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Саксонски генитив</w:t>
            </w:r>
            <w:r w:rsidRPr="00FF1690">
              <w:rPr>
                <w:rFonts w:ascii="Times New Roman" w:eastAsia="Times New Roman" w:hAnsi="Times New Roman" w:cs="Times New Roman"/>
                <w:sz w:val="20"/>
                <w:szCs w:val="20"/>
                <w:lang w:eastAsia="sr-Cyrl-CS"/>
              </w:rPr>
              <w:t xml:space="preserve"> са именицама у једнини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ЧЕСТИТАЊЕ ПРАЗНИКА, РОЂЕНДАНА И ДРУГИХ ЗНАЧАЈНИХ ДОГАЂАЈА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 xml:space="preserve">Welcome to my birthday party! Happy birthday to </w:t>
            </w:r>
            <w:r w:rsidRPr="00FF1690">
              <w:rPr>
                <w:rFonts w:ascii="Times New Roman" w:eastAsia="Times New Roman" w:hAnsi="Times New Roman" w:cs="Times New Roman"/>
                <w:i/>
                <w:iCs/>
                <w:sz w:val="20"/>
                <w:szCs w:val="20"/>
                <w:lang w:eastAsia="sr-Cyrl-CS"/>
              </w:rPr>
              <w:lastRenderedPageBreak/>
              <w:t>you! Thanks! How many candles are there on your birthday cake? Happy New Year!/Merry Christmas!/Happy Valentine's Day!/Happy Easter! Thanks, same to you! Let's have a party. Let's celebrate! What do you do on New Year’s Day? We open our presents and watch films about Santa Claus and his reindeer. At Easter we decorate Easter eggs. Children dress up for Halloween. Look at the fireworks!</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Императив</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The Present Simple Tense</w:t>
            </w:r>
            <w:r w:rsidRPr="00FF1690">
              <w:rPr>
                <w:rFonts w:ascii="Times New Roman" w:eastAsia="Times New Roman" w:hAnsi="Times New Roman" w:cs="Times New Roman"/>
                <w:sz w:val="20"/>
                <w:szCs w:val="20"/>
                <w:lang w:eastAsia="sr-Cyrl-CS"/>
              </w:rPr>
              <w:t xml:space="preserve"> за описивање уобичајених радњи (само као опција, рецептивно)</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What/How many</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ОПИСИВАЊЕ БИЋА, ПРЕДМЕТА, МЕСТА И ПОЈАВА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Who's this? It’s Johnny Depp, my favourite actor. He's American. That’s a photo of my family. Look, they’re all smiling. How many teeth has your baby brother got? What colour are his eyes? I’ve/I have got two hands. She’s/She has got black hair. He’s/He has got big ears. She’s/She is tall and slim. My dad’s new car is fast and cool. What are these? They’re my new felt tip pens. Belgrade is the capital of Serbia. Our city is old, but very nice. There are a lot of beautiful mountains and lakes in my country. What's the capital of England? London buses are red, but its taxis are black. Where are you in this photo? I’m in Sydney, it’s a big city in Australia. There are a lot of strange animals and funny birds.</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xml:space="preserve">Глаголи </w:t>
            </w:r>
            <w:r w:rsidRPr="00FF1690">
              <w:rPr>
                <w:rFonts w:ascii="Times New Roman" w:eastAsia="Times New Roman" w:hAnsi="Times New Roman" w:cs="Times New Roman"/>
                <w:b/>
                <w:bCs/>
                <w:sz w:val="20"/>
                <w:szCs w:val="20"/>
                <w:lang w:eastAsia="sr-Cyrl-CS"/>
              </w:rPr>
              <w:t>have got, to be</w:t>
            </w:r>
            <w:r w:rsidRPr="00FF1690">
              <w:rPr>
                <w:rFonts w:ascii="Times New Roman" w:eastAsia="Times New Roman" w:hAnsi="Times New Roman" w:cs="Times New Roman"/>
                <w:sz w:val="20"/>
                <w:szCs w:val="20"/>
                <w:lang w:eastAsia="sr-Cyrl-CS"/>
              </w:rPr>
              <w:t xml:space="preserve"> за давање описа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Показне заменице – </w:t>
            </w:r>
            <w:r w:rsidRPr="00FF1690">
              <w:rPr>
                <w:rFonts w:ascii="Times New Roman" w:eastAsia="Times New Roman" w:hAnsi="Times New Roman" w:cs="Times New Roman"/>
                <w:b/>
                <w:bCs/>
                <w:sz w:val="20"/>
                <w:szCs w:val="20"/>
                <w:lang w:eastAsia="sr-Cyrl-CS"/>
              </w:rPr>
              <w:t>this/that, these/those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Егзистенцијално </w:t>
            </w:r>
            <w:r w:rsidRPr="00FF1690">
              <w:rPr>
                <w:rFonts w:ascii="Times New Roman" w:eastAsia="Times New Roman" w:hAnsi="Times New Roman" w:cs="Times New Roman"/>
                <w:b/>
                <w:bCs/>
                <w:sz w:val="20"/>
                <w:szCs w:val="20"/>
                <w:lang w:eastAsia="sr-Cyrl-CS"/>
              </w:rPr>
              <w:t>There is/are…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Who/What/Where/How many..</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Правилна множина именица: </w:t>
            </w:r>
            <w:r w:rsidRPr="00FF1690">
              <w:rPr>
                <w:rFonts w:ascii="Times New Roman" w:eastAsia="Times New Roman" w:hAnsi="Times New Roman" w:cs="Times New Roman"/>
                <w:sz w:val="20"/>
                <w:szCs w:val="20"/>
                <w:lang w:eastAsia="sr-Cyrl-CS"/>
              </w:rPr>
              <w:t>pen – pens, bus – buses, city – cities…</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Неправилна множина</w:t>
            </w:r>
            <w:r w:rsidRPr="00FF1690">
              <w:rPr>
                <w:rFonts w:ascii="Times New Roman" w:eastAsia="Times New Roman" w:hAnsi="Times New Roman" w:cs="Times New Roman"/>
                <w:sz w:val="20"/>
                <w:szCs w:val="20"/>
                <w:lang w:eastAsia="sr-Cyrl-CS"/>
              </w:rPr>
              <w:t xml:space="preserve"> основних именица: tooth – teeth...</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Употреба чланова </w:t>
            </w:r>
            <w:r w:rsidRPr="00FF1690">
              <w:rPr>
                <w:rFonts w:ascii="Times New Roman" w:eastAsia="Times New Roman" w:hAnsi="Times New Roman" w:cs="Times New Roman"/>
                <w:sz w:val="20"/>
                <w:szCs w:val="20"/>
                <w:lang w:eastAsia="sr-Cyrl-CS"/>
              </w:rPr>
              <w:t>приликом првог спомињања неког појма и са појмовима који су одређени контекстом.</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ИСКАЗИВАЊЕ ПОТРЕБА, ОСЕТА И ОСЕЋАЊА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She’s tired/bored. She wants to go home. Is he hungry/thirsty? Does he want a sandwich/a glass of orange juice? They’re not cold, they’re hot! Are you OK? Is he happy? No, he’s sad. His dog is lost.</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The Present Simple Tense </w:t>
            </w:r>
            <w:r w:rsidRPr="00FF1690">
              <w:rPr>
                <w:rFonts w:ascii="Times New Roman" w:eastAsia="Times New Roman" w:hAnsi="Times New Roman" w:cs="Times New Roman"/>
                <w:sz w:val="20"/>
                <w:szCs w:val="20"/>
                <w:lang w:eastAsia="sr-Cyrl-CS"/>
              </w:rPr>
              <w:t>(be, want)</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ИСКАЗИВАЊЕ ПОЛОЖАЈА У ПРОСТОРУ</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 xml:space="preserve">They’re at the cinema/museum. Where’s your brother? He’s in bed. Where’s my English dictionary? It’s here on my desk. Where are my trainers? They are over there, under the bed. Where’s the Statue of Liberty? It’s in New York. The London Eye is next to </w:t>
            </w:r>
            <w:r w:rsidRPr="00FF1690">
              <w:rPr>
                <w:rFonts w:ascii="Times New Roman" w:eastAsia="Times New Roman" w:hAnsi="Times New Roman" w:cs="Times New Roman"/>
                <w:i/>
                <w:iCs/>
                <w:sz w:val="20"/>
                <w:szCs w:val="20"/>
                <w:lang w:eastAsia="sr-Cyrl-CS"/>
              </w:rPr>
              <w:lastRenderedPageBreak/>
              <w:t>the River Thames.</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Прилози и предлози за изражавање положаја и просторних односа: </w:t>
            </w:r>
            <w:r w:rsidRPr="00FF1690">
              <w:rPr>
                <w:rFonts w:ascii="Times New Roman" w:eastAsia="Times New Roman" w:hAnsi="Times New Roman" w:cs="Times New Roman"/>
                <w:b/>
                <w:bCs/>
                <w:sz w:val="20"/>
                <w:szCs w:val="20"/>
                <w:lang w:eastAsia="sr-Cyrl-CS"/>
              </w:rPr>
              <w:t>here, there, in, on, at, next to, under.</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Where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Употреба и изостављање одређеног члана у изразима at the park/beach/cinema/museum, at home/school/work, in bed...</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ИСКАЗИВАЊЕ ВРЕМЕНА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What time is it? It’s twelve (o’clock). It’s a quarter to/past twelve. It’s half past twelve. What day is it today? It’s Wednesday. It’s a nice, sunny day. Is it snowy? No, but it’s rainy and windy today. I’ve got a basketball game at a quarter to four/on Saturday.</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What/When</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Предлози за изражавање времена: </w:t>
            </w:r>
            <w:r w:rsidRPr="00FF1690">
              <w:rPr>
                <w:rFonts w:ascii="Times New Roman" w:eastAsia="Times New Roman" w:hAnsi="Times New Roman" w:cs="Times New Roman"/>
                <w:b/>
                <w:bCs/>
                <w:sz w:val="20"/>
                <w:szCs w:val="20"/>
                <w:lang w:eastAsia="sr-Cyrl-CS"/>
              </w:rPr>
              <w:t>at, on, to, past..</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ИЗРАЖАВАЊЕ ПРИПАДАЊА/НЕПРИПАДАЊА И ПОСЕДОВАЊА/НЕПОСЕДОВАЊА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It’s Alex’s guitar. Is that Anna’s bag? These are not their jackets. Sophie’s mum and dad have got/have a big house. My friend hasn’t got/doesn’t have any brothers or sisters. Have you got/Do you have a bike?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Присвојни придеви my, your…</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Показне заменице – this/that, these/those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Have got/Have за изражавање </w:t>
            </w:r>
            <w:r w:rsidRPr="00FF1690">
              <w:rPr>
                <w:rFonts w:ascii="Times New Roman" w:eastAsia="Times New Roman" w:hAnsi="Times New Roman" w:cs="Times New Roman"/>
                <w:sz w:val="20"/>
                <w:szCs w:val="20"/>
                <w:lang w:eastAsia="sr-Cyrl-CS"/>
              </w:rPr>
              <w:lastRenderedPageBreak/>
              <w:t>припадања/поседовања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Саксонски генитив са именицама у једнини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ИЗРАЖАВАЊЕ ДОПАДАЊА/НЕДОПАДАЊА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Does he like music? Yes, he loves it./No, he doesn’t. Who’s your favourite tennis player? What’s your favourite hobby? It's an amazing poster! Those computer games are fantastic!</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The Present Simple Tense </w:t>
            </w:r>
            <w:r w:rsidRPr="00FF1690">
              <w:rPr>
                <w:rFonts w:ascii="Times New Roman" w:eastAsia="Times New Roman" w:hAnsi="Times New Roman" w:cs="Times New Roman"/>
                <w:sz w:val="20"/>
                <w:szCs w:val="20"/>
                <w:lang w:eastAsia="sr-Cyrl-CS"/>
              </w:rPr>
              <w:t>глагола be/like/love</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Who/What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ОПИСИВАЊЕ ДОГАЂАЈА И СПОСОБНОСТИ У САДАШЊОСТИ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My brother can play football, but he can’t act. How many languages can your dad speak? Can you play the guitar? I can’t ride a bike.We are late for our school bus.Look! She’s/She is wearing a dress. Is he wearing jeans? Yes, he is. No, he isn’t. What are you doing? I’m/I am eating a biscuit. What are they doing? They are not/aren’t playing, they’re watching TV.</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Модални глагол can</w:t>
            </w:r>
            <w:r w:rsidRPr="00FF1690">
              <w:rPr>
                <w:rFonts w:ascii="Times New Roman" w:eastAsia="Times New Roman" w:hAnsi="Times New Roman" w:cs="Times New Roman"/>
                <w:sz w:val="20"/>
                <w:szCs w:val="20"/>
                <w:lang w:eastAsia="sr-Cyrl-CS"/>
              </w:rPr>
              <w:t xml:space="preserve"> за изражавање способности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The Present Continuous Tense </w:t>
            </w:r>
            <w:r w:rsidRPr="00FF1690">
              <w:rPr>
                <w:rFonts w:ascii="Times New Roman" w:eastAsia="Times New Roman" w:hAnsi="Times New Roman" w:cs="Times New Roman"/>
                <w:sz w:val="20"/>
                <w:szCs w:val="20"/>
                <w:lang w:eastAsia="sr-Cyrl-CS"/>
              </w:rPr>
              <w:t>за изражавање тренутних радњи</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What/Where/When/How many...</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ИЗРАЖАВАЊЕ БРОЈА И КОЛИЧИНЕ</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 xml:space="preserve">How many children are </w:t>
            </w:r>
            <w:r w:rsidRPr="00FF1690">
              <w:rPr>
                <w:rFonts w:ascii="Times New Roman" w:eastAsia="Times New Roman" w:hAnsi="Times New Roman" w:cs="Times New Roman"/>
                <w:i/>
                <w:iCs/>
                <w:sz w:val="20"/>
                <w:szCs w:val="20"/>
                <w:lang w:eastAsia="sr-Cyrl-CS"/>
              </w:rPr>
              <w:lastRenderedPageBreak/>
              <w:t>there in your class? There are 11 boys and 14 girls.How many classes have we got today? We’ve got four classes.Her granny is 65.</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Правилна множина именица: </w:t>
            </w:r>
            <w:r w:rsidRPr="00FF1690">
              <w:rPr>
                <w:rFonts w:ascii="Times New Roman" w:eastAsia="Times New Roman" w:hAnsi="Times New Roman" w:cs="Times New Roman"/>
                <w:sz w:val="20"/>
                <w:szCs w:val="20"/>
                <w:lang w:eastAsia="sr-Cyrl-CS"/>
              </w:rPr>
              <w:t>boy-boys, girl-girls, class-classes…</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Неправилна множина </w:t>
            </w:r>
            <w:r w:rsidRPr="00FF1690">
              <w:rPr>
                <w:rFonts w:ascii="Times New Roman" w:eastAsia="Times New Roman" w:hAnsi="Times New Roman" w:cs="Times New Roman"/>
                <w:sz w:val="20"/>
                <w:szCs w:val="20"/>
                <w:lang w:eastAsia="sr-Cyrl-CS"/>
              </w:rPr>
              <w:t>основних именица: child-children...</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Питања са </w:t>
            </w:r>
            <w:r w:rsidRPr="00FF1690">
              <w:rPr>
                <w:rFonts w:ascii="Times New Roman" w:eastAsia="Times New Roman" w:hAnsi="Times New Roman" w:cs="Times New Roman"/>
                <w:b/>
                <w:bCs/>
                <w:sz w:val="20"/>
                <w:szCs w:val="20"/>
                <w:lang w:eastAsia="sr-Cyrl-CS"/>
              </w:rPr>
              <w:t>How much/many</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Основни бројеви 0–100</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Побројати активности којима се описује:</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остваривања општих и међупредметних компетенција кроз остваривање исхода и реализацију садржаја;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остваривања корелације – хоризонталне и вертикалне повезаности између различитих наставних предмета;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коришћења ресурса школе и локалне средине у остваривању исхода;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коришћења партиципативних, кооперативних, активних и искуствених метода наставе и учења;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коришћења ИКТ у настави...</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-Активност наставника;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-Активност ученика.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МЕТОДЕ НАСТАВЕ И УЧЕЊА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Програм наставе и учења за стране језике у првом циклусу основног образовања и васпитања усмерен је на развој функционалних знања и заснован је на комуникативно дефинисаним исходима учења, односно активностима које ученик успешно реализује користећи страни језик. Језичке активности слушања, читања, (раз)говора и писања у програму наставе и учења посматрају се интегративно, као нераздвојиве компоненте аутентичне комуникације појединца у било којој говорној заједници.Приликом планирања наставе и учења треба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рада.Полазећи од исхода, односно онога што је ученик у стању да оствари у различитим врстама и видовима комуникације (усмене, писане и невербалне), формално и </w:t>
            </w:r>
            <w:r w:rsidRPr="00FF1690">
              <w:rPr>
                <w:rFonts w:ascii="Times New Roman" w:eastAsia="Times New Roman" w:hAnsi="Times New Roman" w:cs="Times New Roman"/>
                <w:sz w:val="20"/>
                <w:szCs w:val="20"/>
                <w:lang w:eastAsia="sr-Cyrl-CS"/>
              </w:rPr>
              <w:lastRenderedPageBreak/>
              <w:t xml:space="preserve">садржински централну позицију програма наставе и учења заузимају управо </w:t>
            </w:r>
            <w:r w:rsidRPr="00FF1690">
              <w:rPr>
                <w:rFonts w:ascii="Times New Roman" w:eastAsia="Times New Roman" w:hAnsi="Times New Roman" w:cs="Times New Roman"/>
                <w:i/>
                <w:iCs/>
                <w:sz w:val="20"/>
                <w:szCs w:val="20"/>
                <w:lang w:eastAsia="sr-Cyrl-CS"/>
              </w:rPr>
              <w:t>комуникативне функције</w:t>
            </w:r>
            <w:r w:rsidRPr="00FF1690">
              <w:rPr>
                <w:rFonts w:ascii="Times New Roman" w:eastAsia="Times New Roman" w:hAnsi="Times New Roman" w:cs="Times New Roman"/>
                <w:sz w:val="20"/>
                <w:szCs w:val="20"/>
                <w:lang w:eastAsia="sr-Cyrl-CS"/>
              </w:rPr>
              <w:t xml:space="preserve">. На основу комуникативних функција дефинисане су </w:t>
            </w:r>
            <w:r w:rsidRPr="00FF1690">
              <w:rPr>
                <w:rFonts w:ascii="Times New Roman" w:eastAsia="Times New Roman" w:hAnsi="Times New Roman" w:cs="Times New Roman"/>
                <w:i/>
                <w:iCs/>
                <w:sz w:val="20"/>
                <w:szCs w:val="20"/>
                <w:lang w:eastAsia="sr-Cyrl-CS"/>
              </w:rPr>
              <w:t>језичке активности</w:t>
            </w:r>
            <w:r w:rsidRPr="00FF1690">
              <w:rPr>
                <w:rFonts w:ascii="Times New Roman" w:eastAsia="Times New Roman" w:hAnsi="Times New Roman" w:cs="Times New Roman"/>
                <w:sz w:val="20"/>
                <w:szCs w:val="20"/>
                <w:lang w:eastAsia="sr-Cyrl-CS"/>
              </w:rPr>
              <w:t xml:space="preserve"> помоћу којих се оне могу остварити, а које, </w:t>
            </w:r>
            <w:r w:rsidRPr="00FF1690">
              <w:rPr>
                <w:rFonts w:ascii="Times New Roman" w:eastAsia="Times New Roman" w:hAnsi="Times New Roman" w:cs="Times New Roman"/>
                <w:b/>
                <w:bCs/>
                <w:sz w:val="20"/>
                <w:szCs w:val="20"/>
                <w:lang w:eastAsia="sr-Cyrl-CS"/>
              </w:rPr>
              <w:t>од трећег разреда</w:t>
            </w:r>
            <w:r w:rsidRPr="00FF1690">
              <w:rPr>
                <w:rFonts w:ascii="Times New Roman" w:eastAsia="Times New Roman" w:hAnsi="Times New Roman" w:cs="Times New Roman"/>
                <w:sz w:val="20"/>
                <w:szCs w:val="20"/>
                <w:lang w:eastAsia="sr-Cyrl-CS"/>
              </w:rPr>
              <w:t>, укључују постепено усавршавање способности разумевања говора, разумевања писаног текста, интерактивног усменог и писаног изражавања. Захваљујући цикличној и континуалној концепцији програма, комуникативне функције се преносе, усвајају и увежбавају током читавог образовног циклуса, с растућим степеном сложености. Исходи, комуникативне функције и језичке активности дефинисани су као опште лингвистичке категорије, и стога су за све стране језике идентични искази. </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Циљни језик употребљава се у учионици у добро осмишљеним контекстима од интереса за ученике у атмосфери заједништва и међусобне сарадње.Говор наставника прилагођен је узрасту и знањима ученика. Наставник мора бити сигуран да је схваћено значење поруке, укључујући њене културолошке и васпитне елементе, као и елементе социјализације. Битно је значење језичке поруке. Знања ученика мере се јасно одређеним релативним критеријумима тачности и зато узор није изворни говорник. Са циљем да се унапреди квалитет и обим језичког материјала, настава се заснива на социјалној интеракцији у учионици и ван ње, и спроводи се путем групног или индивидуалног решавања проблема, као и решавањем мање или више сложених задатака у реалним и виртуелним условима са јасно одређеним контекстом, поступком и циљем.сви граматички садржаји уводе се индуктивном методом кроз </w:t>
            </w:r>
            <w:r w:rsidRPr="00FF1690">
              <w:rPr>
                <w:rFonts w:ascii="Times New Roman" w:eastAsia="Times New Roman" w:hAnsi="Times New Roman" w:cs="Times New Roman"/>
                <w:sz w:val="20"/>
                <w:szCs w:val="20"/>
                <w:lang w:eastAsia="sr-Cyrl-CS"/>
              </w:rPr>
              <w:lastRenderedPageBreak/>
              <w:t>разноврсне контекстуализоване примере у складу са нивоом и без детаљних граматичких објашњења, а њихово познавање се вреднује и оцењује на основу употребе у одговарајућем комуникативном контексту.</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ОСТВАРИВАЊЕ ИСХОДА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-Реаговање на усмени и писани импулс саговорника (наставника, вршњака, и слично); усмено и писано изражавање прикладних поздрава;слушање једноставних текстова,слушање налога и упутстава и реаговање на њих; давање једноставних упутстава ,слушање једноставних позива на заједничку активност и реаговање на њих, слушање једноставних исказа,давање усменог и писаног одговора на исказану молбу коришћењем најједноставнијих језичких средстава; упућивање молби, исказивање захвалности и извињења,слушање једноставних устаљених израза којима се честита празник, рођендан; реаговање на упућену честитку и упућивање кратких пригодних честитки,слушање једноставних описа бића, предмета и места у којима се појављују информације о спољном изгледу, појавним облицима, димензијама и осталим најједноставнијим карактеристикама; давање кратких описа бића, предмета и места; тражење и давање информација у вези са описом бића, предмета и места,слушање једноставних исказа у вези са потребама, осетима, осећањима; саопштавање својих и туђих потреба, осета и осећања и (емпатично) реаговање на њих,слушање текстова у којима се на једноставан начин описује положај у простору; усмено и писано тражење и давање информација о положају у простору коришћењем најједноставнијих језичких средстава, слушање једноставних исказа у вези са </w:t>
            </w:r>
            <w:r w:rsidRPr="00FF1690">
              <w:rPr>
                <w:rFonts w:ascii="Times New Roman" w:eastAsia="Times New Roman" w:hAnsi="Times New Roman" w:cs="Times New Roman"/>
                <w:sz w:val="20"/>
                <w:szCs w:val="20"/>
                <w:lang w:eastAsia="sr-Cyrl-CS"/>
              </w:rPr>
              <w:lastRenderedPageBreak/>
              <w:t>хронолошким временом и метеоролошким приликама; усмено и писано тражење и давање информација о хронолошком времену и метеоролошким приликама коришћењем најједноставнијих језичких средстава,слушање текстова с једноставним исказима за изражавање припадања/неприпадања и поседовања/непоседовања, и реаговање на њих; усмено и писано исказивање припадања/неприпадања и поседовања/непоседовања коришћењем најједноставнијих језичких средстава,слушање текстова с једноставним исказима за изражавање допадања/недопадања и реаговање на њих; усмено и писано исказивање слагања/неслагања, допадања/недопадања коришћењем најједноставнијих језичких средстава, Слушање једноставних исказа који говоре о радњама и способностима у садашњости; описивање радњи и способности у садашњости, постављање питања и одговарање на њих, усмено и писано, коришћењем најједноставнијих језичких средстава, Слушање једноставних исказа који говоре о броју и количини нечега; саопштавање броја и количине, постављање питања и одговарање на њих, усмено и писано, коришћењем најједноставнијих језичких средстава. </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*Током часа се препоручује динамично смењивање техника/активности које не би требало да трају дуже од 15 минута.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*Рад у паровима, малим и </w:t>
            </w:r>
            <w:r w:rsidRPr="00FF1690">
              <w:rPr>
                <w:rFonts w:ascii="Times New Roman" w:eastAsia="Times New Roman" w:hAnsi="Times New Roman" w:cs="Times New Roman"/>
                <w:sz w:val="20"/>
                <w:szCs w:val="20"/>
                <w:lang w:eastAsia="sr-Cyrl-CS"/>
              </w:rPr>
              <w:lastRenderedPageBreak/>
              <w:t>великим групама (мини-дијалози, игра по улогама, симулације итд.).</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*Мануелне активности (израда паноа, презентација, зидних новина, постера и сл.).</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*Игре примерене узрасту</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*Класирање и упоређивање (по количини, облику, боји, годишњим добима, волим/не волим, компарације...).</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*Решавање „проблем-ситуација” у разреду, тј. договори и мини-пројекти.</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*„Превођење” исказа у гест и геста у исказ.</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*Повезивање звучног материјала са илустрацијом и текстом, повезивање наслова са текстом или, пак, именовање наслова.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*уочавање дистинктивних обележја која указују на граматичке специфичности (род, број, глаголско време, лице...);</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*одговарање на једноставнија питања у вези са текстом, тачно/нетачно, вишеструки избор;</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*извршавање прочитаних упутстава и наредби;</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*ређање чињеница логичким или хронолошким редоследом.</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*проналажење недостајуће речи (употпуњавање низа, проналажење „уљеза”, осмосмерке, укрштене речи, и слично);</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повезивање краћег текста и реченица са сликама/илустрацијама;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*попуњавање формулара (пријава за курс, налепнице нпр. за пртљаг);</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*писање честитки и разгледница;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*писање краћих текстова.</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ПРЕЗЕНТОВАЊЕ И УВЕЖБАВАЊЕ САДРЖАЈА</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 обзиром на различите стилове учења, разноврсност активности кључна је реч за презентовање нове лексичке грађе. Важно је да уважавамо предзнања ученика, јер нам она могу бити добра основа за рад и лакше разумевање теме.</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Визуелна наставна средства</w:t>
            </w:r>
            <w:r w:rsidRPr="00FF1690">
              <w:rPr>
                <w:rFonts w:ascii="Times New Roman" w:eastAsia="Times New Roman" w:hAnsi="Times New Roman" w:cs="Times New Roman"/>
                <w:sz w:val="20"/>
                <w:szCs w:val="20"/>
                <w:lang w:eastAsia="sr-Cyrl-CS"/>
              </w:rPr>
              <w:t xml:space="preserve"> (картице, постери, стварни предмети из непосредног окружења, како је у општим смерницама већ напоменуто) идеална су за увођење и увежбавање вокабулара. Хорско понављање корисно је за осећај сигурности ученика јер није јавно експониран, а страх од исмевања (који је на том узрасту неретко присутан) сведен је на минимум.</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Пантомима</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Одговарајући контекст (приче у сликама, песме, игре и сл.) </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Дијалошки модели </w:t>
            </w:r>
            <w:r w:rsidRPr="00FF1690">
              <w:rPr>
                <w:rFonts w:ascii="Times New Roman" w:eastAsia="Times New Roman" w:hAnsi="Times New Roman" w:cs="Times New Roman"/>
                <w:sz w:val="20"/>
                <w:szCs w:val="20"/>
                <w:lang w:eastAsia="sr-Cyrl-CS"/>
              </w:rPr>
              <w:t>веома су ефикасни за развијање говора. Овладавање дијалогом се почиње од једноставне упитно-одговорне форме. Добро организован дијалог представља снажан подстицај за учење и напредовање,</w:t>
            </w:r>
          </w:p>
          <w:p w:rsidR="001336CF" w:rsidRPr="00FF1690" w:rsidRDefault="001336CF" w:rsidP="00FF1690">
            <w:pPr>
              <w:spacing w:before="240" w:after="0" w:line="240" w:lineRule="auto"/>
              <w:ind w:firstLine="48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динамичких. језичких и комуникативних вежби.</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Пројектне активности</w:t>
            </w: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sz w:val="20"/>
                <w:szCs w:val="20"/>
                <w:lang w:eastAsia="sr-Cyrl-CS"/>
              </w:rPr>
              <w:lastRenderedPageBreak/>
              <w:t>повећавају мотивацију јер пружају избор ученицима да одговорно у пару или у групи решавају задатак на свој начин у договору са другима, развијајући и јачајући одређене социјалне компетенције. </w:t>
            </w:r>
          </w:p>
          <w:p w:rsidR="001336CF" w:rsidRPr="00FF1690" w:rsidRDefault="001336CF" w:rsidP="00FF1690">
            <w:pPr>
              <w:spacing w:before="340"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Драмске активности</w:t>
            </w:r>
            <w:r w:rsidRPr="00FF1690">
              <w:rPr>
                <w:rFonts w:ascii="Times New Roman" w:eastAsia="Times New Roman" w:hAnsi="Times New Roman" w:cs="Times New Roman"/>
                <w:sz w:val="20"/>
                <w:szCs w:val="20"/>
                <w:lang w:eastAsia="sr-Cyrl-CS"/>
              </w:rPr>
              <w:t xml:space="preserve"> омогућавају ученицима да користе језик у одговарајућем контексту и тако „оживљавају” његову употребу. </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ОСТВАРИВАЊЕ КОРЕЛАЦИЈЕ</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Социокултурна компетенција и медијација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Поред сазнања о основним чињеницама везаним за историју, географију, културу и уметност земаља чији језик учи, ученик треба да стекне увид, у оквиру поља свог интересовања и искуства, у сличности  и разлике у навикама (вербална и невербална комуникација), обичајима, менталитету и институцијама између наше земље и земаља чији језик учи.</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Међупредметна корелација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-српски језик и књижевност, математика, историја, географија, култура, уметност…</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АКТИВНОСТ НАСТАВНИКА И УЧЕНИКА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w:t>
            </w:r>
            <w:r w:rsidRPr="00FF1690">
              <w:rPr>
                <w:rFonts w:ascii="Times New Roman" w:eastAsia="Times New Roman" w:hAnsi="Times New Roman" w:cs="Times New Roman"/>
                <w:sz w:val="20"/>
                <w:szCs w:val="20"/>
                <w:lang w:eastAsia="sr-Cyrl-CS"/>
              </w:rPr>
              <w:lastRenderedPageBreak/>
              <w:t>наставни процес.Наставник континуирано прати и вреднује, осим постигнућа ученика, и процес наставе и учења, као и себе и сопствени рад. Наставник укључује ученике у наставни процес, оцењује и саветује ученике како да поспеше процес учења.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важно је ученике оспособљавати и охрабривати да процењују сопствени напредак у учењу.</w:t>
            </w:r>
          </w:p>
          <w:p w:rsidR="001336CF" w:rsidRPr="00FF1690" w:rsidRDefault="001336CF" w:rsidP="00FF1690">
            <w:pPr>
              <w:spacing w:before="240" w:after="24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Ученик слуша, разговара, дискутује, излаже, предлаже, посматра, објашњава, црта, пише, самостално се служи литературом, проналази податке на интернету, помаже друговима. Приликом сваког вредновања постигнућа потребно је ученику дати повратну информацију која помаже да разуме грешке и побољша свој резултат и учење. На основу резултата праћења и вредновања, заједно са ученицима треба планирати процес учења и бирати погодне стратегије учења.</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ИКТ у настави</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-Power point</w:t>
            </w:r>
            <w:r w:rsidRPr="00FF1690">
              <w:rPr>
                <w:rFonts w:ascii="Times New Roman" w:eastAsia="Times New Roman" w:hAnsi="Times New Roman" w:cs="Times New Roman"/>
                <w:sz w:val="20"/>
                <w:szCs w:val="20"/>
                <w:lang w:eastAsia="sr-Cyrl-CS"/>
              </w:rPr>
              <w:t xml:space="preserve"> презентације</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-еуџбеници</w:t>
            </w:r>
          </w:p>
          <w:p w:rsidR="001336CF" w:rsidRPr="00FF1690" w:rsidRDefault="001336CF" w:rsidP="00FF1690">
            <w:pPr>
              <w:spacing w:after="12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-онлајн уџбеници, речници</w:t>
            </w: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w:t>
      </w:r>
    </w:p>
    <w:p w:rsidR="001336CF"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p w:rsidR="00FF1690" w:rsidRPr="00FF1690" w:rsidRDefault="00FF1690" w:rsidP="00FF1690">
      <w:pPr>
        <w:spacing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1594"/>
        <w:gridCol w:w="2621"/>
        <w:gridCol w:w="2280"/>
        <w:gridCol w:w="2731"/>
      </w:tblGrid>
      <w:tr w:rsidR="001336CF" w:rsidRPr="00FF1690" w:rsidTr="001336CF">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Назив предмета: Математика</w:t>
            </w:r>
          </w:p>
        </w:tc>
      </w:tr>
      <w:tr w:rsidR="001336CF" w:rsidRPr="00FF1690" w:rsidTr="001336CF">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фонд:180</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Циљеви:Циљ учења Математике је да ученик, овладавајући математичким концептима, знањима и вештинама, развије основе апстрактног и критичког мишљења, позитивне ставове према математици, способност комуникације математичким језиком и писмом и примени стечена знања и вештине у даљем школовању и решавању проблема из свакодневног живота, као и да формира основ за даљи развој математичких појмова.</w:t>
            </w:r>
          </w:p>
        </w:tc>
      </w:tr>
      <w:tr w:rsidR="001336CF" w:rsidRPr="00FF1690" w:rsidTr="00EA280F">
        <w:trPr>
          <w:trHeight w:val="2854"/>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фонд:5</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 да ученици стичу знања неопходна за разумевање кванитативних и просторних односа и законитости у разним појавама у природи, друштву и свакодневном животу; стичу основну математичку културу потребну за откривање улоге и примене математике у различитим подручјима човекове делатности (математичко моделовање), за успешно настављање образовања и укључивање у рад;да развија ученикову способност посматрања, опажања и логичког, критичког, стваралачког и апстрактног мишљења;развија културне, радне, етичке и естетске навике ученика, као и математичку радозналост у посматрању и изучавању природних појава; да ученици стичу способност изражавања математичким језиком, јасност и прецизност изражавања у писменом и усменом облику;</w:t>
            </w:r>
          </w:p>
        </w:tc>
      </w:tr>
      <w:tr w:rsidR="001336CF" w:rsidRPr="00FF1690" w:rsidTr="00EA280F">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2700"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b/>
                <w:bCs/>
                <w:sz w:val="20"/>
                <w:szCs w:val="20"/>
                <w:lang w:eastAsia="sr-Cyrl-CS"/>
              </w:rPr>
              <w:tab/>
              <w:t>Исходи</w:t>
            </w:r>
          </w:p>
        </w:tc>
        <w:tc>
          <w:tcPr>
            <w:tcW w:w="2327"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2605"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EA280F">
        <w:trPr>
          <w:trHeight w:val="42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БРОЈЕВИ</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ГЕОМЕТРИЈА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lastRenderedPageBreak/>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МЕРЕЊЕ И МЕРЕ</w:t>
            </w:r>
          </w:p>
        </w:tc>
        <w:tc>
          <w:tcPr>
            <w:tcW w:w="27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По завршетку разреда ученик ће бити у стању да: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прочита, запише и упореди бројеве прве хиљаде и прикаже их на бројевној правој;</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прочита број записан римским цифрама и напише дати број римским цифрама (до 1.000);</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изврши четири основне рачунске операције, писмено и усмено (до 1.000);</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подели број бројем прве десетице, са и без остатка, и провери резултат;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процени вредност израза са једном рачунском операцијом;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израчуна вредност бројевног израза са највише три рачунске операције;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одреди десетице и стотине најближе датом броју;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реши једначину са једном рачунском операцијом;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одреди и запише скуп решења неједначине са сабирањем и одузимањем;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реши проблемски задатак користећи бројевни израз или једначину;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упореди разломке облика са једнаким имениоцима;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резултат мерења дужине запише децималним бројем са једном децималом;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и речима опише правило за настајање бројевног низа;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чита и користи податке представљене табеларно или графички (стубичасти дијаграм и сликовни дијаграм);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црта паралелне и нормалне праве, правоугаоник и квадрат;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конструише троугао и круг;</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именује елементе угла, правоугаоника, квадрата, троугла и круга;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врсте углова и троуглова;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одреди обим правоугаоника, квадрата и троугла, применом обрасца;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опише особине правоугаоника и квадрата;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преслика геометријску фигуру у квадратној или тачкастој мрежи на основу задатог упутства;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користи геометријски прибор и софтверске алате за цртање;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чита, упореди и претвара јединице за мерење дужине, масе, запремине течности и времена;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упореди величине (дужина, маса, запремина течности и време);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измери површину геометријске фигуре задатом мером (правоугаоником, квадратом и троуглом);</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примењује концепт мерења у једноставним реалним ситуацијама.</w:t>
            </w:r>
          </w:p>
        </w:tc>
        <w:tc>
          <w:tcPr>
            <w:tcW w:w="23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lastRenderedPageBreak/>
              <w:t>Бројеви прве хиљаде.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Сабирање и одузимање (усмени и писмени поступак</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Множење једноцифреним бројевима и бројем 10 и дељење бројевима прве десетице са и без остатка (усмени и писмени поступак).</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Зависност резултата од промене компонената.</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Једначине облика: a + x = b,</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a – x = b, x – a = b, a × x = b.</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Неједначине облика: a ± x &lt; b,</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a ± x &gt; b, x – a &lt; b, x – a &gt; b.</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lastRenderedPageBreak/>
              <w:t>Римске цифре D, 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Упоређивање разломака са једнаким имениоцима.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Децимални запис броја са једном децималом.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Узајамни положаји правих (паралелне праве и праве које се секу).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Угао, врсте углова.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Троугао, врсте троуглова.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Кружница и круг.</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Правоугаоник и квадрат.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Обим троугла, квадрата и правоугаоника.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Цртање паралелних и нормалних правих помоћу лењира.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Конструкције троугла и кружнице.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Пресликавање геометријских фигура на квадратној мрежи.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Мерење масе (kg, g, 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Мерење времена (деценија, век, секунд).</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Мерење дужине (mm, km).</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Мерење запремине течности (l, dl, cl, ml, hl).</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i/>
                <w:iCs/>
                <w:sz w:val="20"/>
                <w:szCs w:val="20"/>
                <w:lang w:eastAsia="sr-Cyrl-CS"/>
              </w:rPr>
              <w:t>Мерење површине геометријских фигура задатом мером.</w:t>
            </w:r>
          </w:p>
        </w:tc>
        <w:tc>
          <w:tcPr>
            <w:tcW w:w="2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lastRenderedPageBreak/>
              <w:t> Активности којима се описује:</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Комуникација:</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 xml:space="preserve"> - </w:t>
            </w:r>
            <w:r w:rsidRPr="00FF1690">
              <w:rPr>
                <w:rFonts w:ascii="Times New Roman" w:eastAsia="Times New Roman" w:hAnsi="Times New Roman" w:cs="Times New Roman"/>
                <w:sz w:val="20"/>
                <w:szCs w:val="20"/>
                <w:lang w:eastAsia="sr-Cyrl-CS"/>
              </w:rPr>
              <w:t>Уме јасно да се изрази усмено и писано, у складу са потребама и карактеристикама ситуације, поштујући ограничења у погледу дужине и намене.</w:t>
            </w:r>
          </w:p>
          <w:p w:rsidR="00EA280F" w:rsidRPr="00FF1690" w:rsidRDefault="00EA280F" w:rsidP="00FF1690">
            <w:pPr>
              <w:spacing w:after="0" w:line="240" w:lineRule="auto"/>
              <w:rPr>
                <w:rFonts w:ascii="Times New Roman" w:eastAsia="Times New Roman" w:hAnsi="Times New Roman" w:cs="Times New Roman"/>
                <w:sz w:val="24"/>
                <w:szCs w:val="24"/>
                <w:lang w:eastAsia="sr-Cyrl-CS"/>
              </w:rPr>
            </w:pP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 Компетенција за учење:</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 xml:space="preserve"> - </w:t>
            </w:r>
            <w:r w:rsidRPr="00FF1690">
              <w:rPr>
                <w:rFonts w:ascii="Times New Roman" w:eastAsia="Times New Roman" w:hAnsi="Times New Roman" w:cs="Times New Roman"/>
                <w:sz w:val="20"/>
                <w:szCs w:val="20"/>
                <w:lang w:eastAsia="sr-Cyrl-CS"/>
              </w:rPr>
              <w:t>Користи различите изворе информација и има критички однос према њима; - Способан је да самостално и у сарадњи са другима истражује, открива и повезује нова знања.</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 </w:t>
            </w:r>
            <w:r w:rsidRPr="00FF1690">
              <w:rPr>
                <w:rFonts w:ascii="Times New Roman" w:eastAsia="Times New Roman" w:hAnsi="Times New Roman" w:cs="Times New Roman"/>
                <w:b/>
                <w:bCs/>
                <w:sz w:val="20"/>
                <w:szCs w:val="20"/>
                <w:lang w:eastAsia="sr-Cyrl-CS"/>
              </w:rPr>
              <w:t>Сарадња</w:t>
            </w:r>
            <w:r w:rsidRPr="00FF1690">
              <w:rPr>
                <w:rFonts w:ascii="Times New Roman" w:eastAsia="Times New Roman" w:hAnsi="Times New Roman" w:cs="Times New Roman"/>
                <w:sz w:val="20"/>
                <w:szCs w:val="20"/>
                <w:lang w:eastAsia="sr-Cyrl-CS"/>
              </w:rPr>
              <w:t> </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-Активно и конструктивно учествује у раду групе или пара; - Критички процењује свој рад и рад чланова групе, доприноси унапређивању рада групе и уме да представи резултате рада.</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 Решавање проблема</w:t>
            </w:r>
            <w:r w:rsidRPr="00FF1690">
              <w:rPr>
                <w:rFonts w:ascii="Times New Roman" w:eastAsia="Times New Roman" w:hAnsi="Times New Roman" w:cs="Times New Roman"/>
                <w:sz w:val="20"/>
                <w:szCs w:val="20"/>
                <w:lang w:eastAsia="sr-Cyrl-CS"/>
              </w:rPr>
              <w:t xml:space="preserve"> - Препознаје проблем, рашчлањује проблемску </w:t>
            </w:r>
            <w:r w:rsidRPr="00FF1690">
              <w:rPr>
                <w:rFonts w:ascii="Times New Roman" w:eastAsia="Times New Roman" w:hAnsi="Times New Roman" w:cs="Times New Roman"/>
                <w:sz w:val="20"/>
                <w:szCs w:val="20"/>
                <w:lang w:eastAsia="sr-Cyrl-CS"/>
              </w:rPr>
              <w:lastRenderedPageBreak/>
              <w:t>ситуацију на делове и уочава везе између њих, - Планира стратегију решавања проблема, - Решава проблем према планираној стратегији примењујући знања и вештине стечене учењем и ваншколским искуством.</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 </w:t>
            </w:r>
            <w:r w:rsidRPr="00FF1690">
              <w:rPr>
                <w:rFonts w:ascii="Times New Roman" w:eastAsia="Times New Roman" w:hAnsi="Times New Roman" w:cs="Times New Roman"/>
                <w:b/>
                <w:bCs/>
                <w:sz w:val="20"/>
                <w:szCs w:val="20"/>
                <w:lang w:eastAsia="sr-Cyrl-CS"/>
              </w:rPr>
              <w:t>Дигитална компетенција</w:t>
            </w:r>
            <w:r w:rsidRPr="00FF1690">
              <w:rPr>
                <w:rFonts w:ascii="Times New Roman" w:eastAsia="Times New Roman" w:hAnsi="Times New Roman" w:cs="Times New Roman"/>
                <w:sz w:val="20"/>
                <w:szCs w:val="20"/>
                <w:lang w:eastAsia="sr-Cyrl-CS"/>
              </w:rPr>
              <w:t xml:space="preserve"> - Приликом решавања проблема уме да одабере средство ИКТа и да га користи на одговарајући начин. </w:t>
            </w:r>
          </w:p>
          <w:p w:rsidR="00EA280F" w:rsidRPr="00FF1690" w:rsidRDefault="00EA280F" w:rsidP="00FF1690">
            <w:pPr>
              <w:spacing w:after="0" w:line="240" w:lineRule="auto"/>
              <w:ind w:left="140"/>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Рад са подацима и информацијама</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 -</w:t>
            </w:r>
            <w:r w:rsidRPr="00FF1690">
              <w:rPr>
                <w:rFonts w:ascii="Times New Roman" w:eastAsia="Times New Roman" w:hAnsi="Times New Roman" w:cs="Times New Roman"/>
                <w:sz w:val="20"/>
                <w:szCs w:val="20"/>
                <w:lang w:eastAsia="sr-Cyrl-CS"/>
              </w:rPr>
              <w:t xml:space="preserve"> Користи информације у различитим симболичким модалитетима (табеларни, графички, текстуални приказ) , чита, тумачи и примењује их , повезујући их са претходним знањем из различитих области.</w:t>
            </w:r>
          </w:p>
          <w:p w:rsidR="00EA280F" w:rsidRPr="00FF1690" w:rsidRDefault="00EA280F" w:rsidP="00FF1690">
            <w:pPr>
              <w:spacing w:after="0" w:line="240" w:lineRule="auto"/>
              <w:rPr>
                <w:rFonts w:ascii="Times New Roman" w:eastAsia="Times New Roman" w:hAnsi="Times New Roman" w:cs="Times New Roman"/>
                <w:sz w:val="24"/>
                <w:szCs w:val="24"/>
                <w:lang w:eastAsia="sr-Cyrl-CS"/>
              </w:rPr>
            </w:pP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Активност наставника</w:t>
            </w:r>
            <w:r w:rsidRPr="00FF1690">
              <w:rPr>
                <w:rFonts w:ascii="Times New Roman" w:eastAsia="Times New Roman" w:hAnsi="Times New Roman" w:cs="Times New Roman"/>
                <w:sz w:val="20"/>
                <w:szCs w:val="20"/>
                <w:lang w:eastAsia="sr-Cyrl-CS"/>
              </w:rPr>
              <w:t>:</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--упознаје ученике са циљевима и садржајима теме; -одрееђује претходно искуство ученика; -прати рад и залагање ученика на часу; -подстиче код ученика развој мишљења и разумевања; -омогућити ученицима да сами изводе закључке; -инсистира на практичној примени стечених знања; -мотивише ученике за учење; -оцењивањем процењује ниво постигнућа ученика; -подстиче ученике да опажају, примењују, препознају, упоређују, изводе закључке...</w:t>
            </w:r>
          </w:p>
          <w:p w:rsidR="00EA280F" w:rsidRPr="00FF1690" w:rsidRDefault="00EA280F" w:rsidP="00FF1690">
            <w:pPr>
              <w:spacing w:after="0" w:line="240" w:lineRule="auto"/>
              <w:rPr>
                <w:rFonts w:ascii="Times New Roman" w:eastAsia="Times New Roman" w:hAnsi="Times New Roman" w:cs="Times New Roman"/>
                <w:sz w:val="24"/>
                <w:szCs w:val="24"/>
                <w:lang w:eastAsia="sr-Cyrl-CS"/>
              </w:rPr>
            </w:pP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Активност ученика: </w:t>
            </w:r>
          </w:p>
          <w:p w:rsidR="00EA280F" w:rsidRPr="00FF1690" w:rsidRDefault="00EA280F" w:rsidP="00FF1690">
            <w:pPr>
              <w:spacing w:after="0" w:line="240" w:lineRule="auto"/>
              <w:ind w:lef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sz w:val="20"/>
                <w:szCs w:val="20"/>
                <w:lang w:eastAsia="sr-Cyrl-CS"/>
              </w:rPr>
              <w:t xml:space="preserve">-- кроз игру посматра и уочава боје и облике; - именује предмете и одређује положај; - повезује; - упоређује, разликује и именује предмете; - уочава; - упоређује и класификује; - закључује; - проверава тачност решења и објашњава; -активано </w:t>
            </w:r>
            <w:r w:rsidRPr="00FF1690">
              <w:rPr>
                <w:rFonts w:ascii="Times New Roman" w:eastAsia="Times New Roman" w:hAnsi="Times New Roman" w:cs="Times New Roman"/>
                <w:sz w:val="20"/>
                <w:szCs w:val="20"/>
                <w:lang w:eastAsia="sr-Cyrl-CS"/>
              </w:rPr>
              <w:lastRenderedPageBreak/>
              <w:t xml:space="preserve">приступа излагању новог градива и изради задатака на часу; -практично примењује стечена знања; -активно учествује у раду; -самопроцењује напредак </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w:t>
      </w:r>
    </w:p>
    <w:p w:rsid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tbl>
      <w:tblPr>
        <w:tblW w:w="0" w:type="auto"/>
        <w:tblLayout w:type="fixed"/>
        <w:tblCellMar>
          <w:top w:w="15" w:type="dxa"/>
          <w:left w:w="15" w:type="dxa"/>
          <w:bottom w:w="15" w:type="dxa"/>
          <w:right w:w="15" w:type="dxa"/>
        </w:tblCellMar>
        <w:tblLook w:val="04A0"/>
      </w:tblPr>
      <w:tblGrid>
        <w:gridCol w:w="1234"/>
        <w:gridCol w:w="3119"/>
        <w:gridCol w:w="3118"/>
        <w:gridCol w:w="1755"/>
      </w:tblGrid>
      <w:tr w:rsidR="001336CF" w:rsidRPr="00FF1690" w:rsidTr="00A57EEC">
        <w:trPr>
          <w:trHeight w:val="455"/>
        </w:trPr>
        <w:tc>
          <w:tcPr>
            <w:tcW w:w="9226" w:type="dxa"/>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Назив предмета: Природа и друштво</w:t>
            </w:r>
          </w:p>
        </w:tc>
      </w:tr>
      <w:tr w:rsidR="001336CF" w:rsidRPr="00FF1690" w:rsidTr="00A57EEC">
        <w:trPr>
          <w:trHeight w:val="455"/>
        </w:trPr>
        <w:tc>
          <w:tcPr>
            <w:tcW w:w="1234"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фонд:72</w:t>
            </w:r>
          </w:p>
        </w:tc>
        <w:tc>
          <w:tcPr>
            <w:tcW w:w="7992"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Циљеви:Циљ учења Природe и друштвa јесте упознавање себе,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свог природног и друштвеног окружења и развијање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способности за одговоран живот у њему.</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r>
      <w:tr w:rsidR="001336CF" w:rsidRPr="00FF1690" w:rsidTr="00A57EEC">
        <w:trPr>
          <w:trHeight w:val="455"/>
        </w:trPr>
        <w:tc>
          <w:tcPr>
            <w:tcW w:w="1234"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фонд:2</w:t>
            </w:r>
          </w:p>
        </w:tc>
        <w:tc>
          <w:tcPr>
            <w:tcW w:w="7992"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Задаци:развијање основних научних појмова из природних и друштвених наука;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развијање основних појмова о ширем природном и друштвеном окружењу – завичају;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развијање способности запажања основних својстава објеката, појава и процеса 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окружењу и уочавање њихове повезаности;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развијање основних елемената логичког мишљења;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стицање елементарне научне писмености, њена функционална применљивост и развој</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процеса учења;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оспособљавање за сналажење у простору и времену;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разумевање и уважавање сличности и разлика међу појединцима и групама;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коришћење различитих социјалних вештина, знања и умења у непосредном окружењу;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развијање одговорног односа према себи, окружењу и културном наслеђу.</w:t>
            </w:r>
          </w:p>
        </w:tc>
      </w:tr>
      <w:tr w:rsidR="001336CF" w:rsidRPr="00FF1690" w:rsidTr="00FF1690">
        <w:trPr>
          <w:trHeight w:val="695"/>
        </w:trPr>
        <w:tc>
          <w:tcPr>
            <w:tcW w:w="1234"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3119"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Исходи</w:t>
            </w:r>
          </w:p>
        </w:tc>
        <w:tc>
          <w:tcPr>
            <w:tcW w:w="3118" w:type="dxa"/>
            <w:tcBorders>
              <w:top w:val="single" w:sz="8" w:space="0" w:color="000000"/>
              <w:left w:val="single" w:sz="8" w:space="0" w:color="000000"/>
              <w:bottom w:val="single" w:sz="4"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1755"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FF1690">
        <w:trPr>
          <w:trHeight w:val="4133"/>
        </w:trPr>
        <w:tc>
          <w:tcPr>
            <w:tcW w:w="12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МОЈ КРАЈ-Природа,човек,друштво</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Оријентација у простору и времену</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Прошлост</w:t>
            </w:r>
          </w:p>
        </w:tc>
        <w:tc>
          <w:tcPr>
            <w:tcW w:w="3119" w:type="dxa"/>
            <w:vMerge w:val="restart"/>
            <w:tcBorders>
              <w:top w:val="single" w:sz="8" w:space="0" w:color="000000"/>
              <w:left w:val="single" w:sz="8" w:space="0" w:color="000000"/>
              <w:bottom w:val="single" w:sz="8" w:space="0" w:color="000000"/>
              <w:right w:val="single" w:sz="4" w:space="0" w:color="000000"/>
            </w:tcBorders>
            <w:tcMar>
              <w:top w:w="20" w:type="dxa"/>
              <w:left w:w="40" w:type="dxa"/>
              <w:bottom w:w="20" w:type="dxa"/>
              <w:right w:w="20" w:type="dxa"/>
            </w:tcMar>
            <w:hideMark/>
          </w:tcPr>
          <w:p w:rsidR="001336CF" w:rsidRPr="00FF1690" w:rsidRDefault="001336CF" w:rsidP="00FF1690">
            <w:pPr>
              <w:spacing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-идентификује облике рељефа и површинских вода у свом крају;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одреди положај задатог објекта у односу на истакнуте облике рељефа и површинске воде у свом крају;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илуструје примерима како рељеф и површинске воде утичу на живот људи у крају;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примени правила друштвено прихватљивог понашања поштујући права, обавезе и различитости међу људима;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различита занимања и делатности са потребама људи у крају у коме живи;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врсте и значај саобраћаја у свом крају са потребама људи;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примени правила безбедног понашања у саобраћају;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чврсто, течно и гасовито стање воде у природи и свакодневном животу;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температурне промене са променама запремине и кретања ваздуха;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очита вредности температуре воде, ваздуха и тела помоћу термометра;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прикаже везе међу живим бићима у различитим животним заједницама помоћу ланаца исхране;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илуструје примерима одговоран и неодговоран однос човека према животној средини;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примени поступке (мере) заштите од заразних болести;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се оријентише у простору помоћу компаса и оријентира из природе/окружења;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опише пут којим се може стићи од једне до друге тачке помоћу плана насеља;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идентификује географске објекте у свом крају користећи географску карту Републике Србије;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користи временске одреднице (година, деценија, век) у свакодневним ситуацијама и приликом описивања догађаја из прошлости;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прикупи и представи податке о прошлости породице и краја;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јачину деловања на тело са његовим пређеним растојањем;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доводи у везу брзину падања тела са његовим обликом;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природне и вештачке изворе светлости;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промену величине и положаја сенке са променом положаја извора светлости;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промену јачине звука са променом удаљености од његовог извора;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повратне и неповратне промене материјала;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уочи сличности и разлике међу течностима – тече, променљивост облика; провидност, боја, густина;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одабере материјале који по топлотној проводљивости највише одговарају употреби у свакодневном животу;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објасни како рециклажа помаже очувању природе;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изведе једноставне огледе/експерименте и повеже резултат са </w:t>
            </w:r>
            <w:r w:rsidRPr="00FF1690">
              <w:rPr>
                <w:rFonts w:ascii="Times New Roman" w:eastAsia="Times New Roman" w:hAnsi="Times New Roman" w:cs="Times New Roman"/>
                <w:sz w:val="20"/>
                <w:szCs w:val="20"/>
                <w:lang w:eastAsia="sr-Cyrl-CS"/>
              </w:rPr>
              <w:lastRenderedPageBreak/>
              <w:t>објашњењем/закључком;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сарађује са другима у групи на заједничким активностима;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представи резултате истраживања (писано, усмено, помоћу ленте времена, Power Point презентацијом и/или цртежом и др);</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повеже резултате рада са уложеним трудом.</w:t>
            </w:r>
          </w:p>
        </w:tc>
        <w:tc>
          <w:tcPr>
            <w:tcW w:w="311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-Облици рељефа:узвишења,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подножје,стране,обронци,врх,равнице и удубљења.Рељеф у мом крају.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Површинске воде:река и њене притоке(лева и десна обала),бара и језеро.Површинске воде у мом крају.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Групе људи:становници и народи краја(права и обавезе)обичаји,суживот.</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Производне и непроизводне делатности ињихова међузависност,село и град и њихова повезаност,зависност и међуусловљеност.</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Значај и улога саобраћаја -путнички ,теретни и информациони саобраћај</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Безбедно понашање ученика на саобраћајницама у крају.Опрема за безбедну вожњу ролера,тротинета и бицикла.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Течно,гасовито и чврсто стање воде.Кружење воде у природи.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Промене при загревању и хлађењу ваздуха(промена температуре,запремина и кретање ваздуха).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Мерење температуре воде,ваздуха и тела.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Услови за живот,ланац исхране и међусобни утицаји у животним заједницама: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-копнене животне заједнице:шуме, ливаде и пашњаци;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-Водене животне заједнице:баре,језера и реке.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-Култивисане животне заједнице:воћњаци, повртњаци,њиве и паркови.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Значај и заштита земљишта  и </w:t>
            </w:r>
            <w:r w:rsidRPr="00FF1690">
              <w:rPr>
                <w:rFonts w:ascii="Times New Roman" w:eastAsia="Times New Roman" w:hAnsi="Times New Roman" w:cs="Times New Roman"/>
                <w:sz w:val="20"/>
                <w:szCs w:val="20"/>
                <w:lang w:eastAsia="sr-Cyrl-CS"/>
              </w:rPr>
              <w:lastRenderedPageBreak/>
              <w:t>копнених животних заједница.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Значај и заштита вода и водених животних заједница.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Животне заједнице у мом крају и човеков однос према њима.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Начини преношења и мере заштите од заразних болести(грип,заразна жутица,варичеле) и болести које преносе животиње(крпељи,вашке)</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Главне стране света.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Умањено приказивање објеката и приказивање из “птичје” перспективе.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План насеља.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Геогрфска карта Републике Србије,картографске боје и картографски знаци.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Мој крај на географској карти Републике Србије.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Временске одреднице :датум,година,деценија и век.</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Историјски извори(материјални,писани и усмени)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Садашњост,прошлост,будућност:догађаји,људи и промене у мом крају.Породична прошлост(преци и потомци) и знаменити људи краја.Начин живота данас и у прошлости-занимање,одевање,дечје игре.</w:t>
            </w:r>
          </w:p>
        </w:tc>
        <w:tc>
          <w:tcPr>
            <w:tcW w:w="1755"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lastRenderedPageBreak/>
              <w:t>Ученике треба оспособљавати да самостално истражују и анализирају природне и</w:t>
            </w:r>
          </w:p>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друштвене појаве и процесе. У зависности од исхода који се жели остварити, учитељ треба да</w:t>
            </w:r>
          </w:p>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подстакне ученике на различите врсте активности које ангажују како поједина чула, тако и више</w:t>
            </w:r>
          </w:p>
          <w:p w:rsidR="0027639C" w:rsidRPr="0027639C" w:rsidRDefault="0027639C" w:rsidP="00FF1690">
            <w:pPr>
              <w:spacing w:after="0" w:line="240" w:lineRule="auto"/>
              <w:ind w:left="140"/>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чула истовремено. </w:t>
            </w:r>
          </w:p>
          <w:p w:rsidR="0027639C" w:rsidRPr="0027639C" w:rsidRDefault="0027639C" w:rsidP="00FF1690">
            <w:pPr>
              <w:spacing w:after="0" w:line="240" w:lineRule="auto"/>
              <w:rPr>
                <w:rFonts w:ascii="Times New Roman" w:eastAsia="Times New Roman" w:hAnsi="Times New Roman" w:cs="Times New Roman"/>
                <w:sz w:val="24"/>
                <w:szCs w:val="24"/>
                <w:lang w:eastAsia="sr-Cyrl-CS"/>
              </w:rPr>
            </w:pPr>
          </w:p>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Наставник: Усмерава , наводи, ствара ситуацију, сугерише, поставља проблем, подстиче, дискутује, анализира, мотивише, координира, наводи на повезивање и примену знања, усмерава, ствара ситуацију, сугерише, поставља проблем, подстиче, дискутује…</w:t>
            </w:r>
          </w:p>
          <w:p w:rsidR="0027639C" w:rsidRPr="0027639C" w:rsidRDefault="0027639C" w:rsidP="00FF1690">
            <w:pPr>
              <w:spacing w:after="240" w:line="240" w:lineRule="auto"/>
              <w:rPr>
                <w:rFonts w:ascii="Times New Roman" w:eastAsia="Times New Roman" w:hAnsi="Times New Roman" w:cs="Times New Roman"/>
                <w:sz w:val="24"/>
                <w:szCs w:val="24"/>
                <w:lang w:eastAsia="sr-Cyrl-CS"/>
              </w:rPr>
            </w:pPr>
          </w:p>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 xml:space="preserve">Ученик:посматра,групише, испољава, препознаје, упоређује, именује, процењује, истражује, ствара, игра се, бележи, експериментише, сналази се у простору и </w:t>
            </w:r>
            <w:r w:rsidRPr="0027639C">
              <w:rPr>
                <w:rFonts w:ascii="Times New Roman" w:eastAsia="Times New Roman" w:hAnsi="Times New Roman" w:cs="Times New Roman"/>
                <w:b/>
                <w:bCs/>
                <w:sz w:val="20"/>
                <w:szCs w:val="20"/>
                <w:lang w:eastAsia="sr-Cyrl-CS"/>
              </w:rPr>
              <w:lastRenderedPageBreak/>
              <w:t>времену, сазнаје, ствара, сакупља, игра се,истражује…</w:t>
            </w:r>
          </w:p>
          <w:p w:rsidR="0027639C" w:rsidRPr="0027639C" w:rsidRDefault="0027639C" w:rsidP="00FF1690">
            <w:pPr>
              <w:spacing w:after="0" w:line="240" w:lineRule="auto"/>
              <w:rPr>
                <w:rFonts w:ascii="Times New Roman" w:eastAsia="Times New Roman" w:hAnsi="Times New Roman" w:cs="Times New Roman"/>
                <w:sz w:val="24"/>
                <w:szCs w:val="24"/>
                <w:lang w:eastAsia="sr-Cyrl-CS"/>
              </w:rPr>
            </w:pPr>
          </w:p>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Форма провере образовних стандарда: -решавање задатака индивидуално и у групном и тимском раду -писмена провера -усмено испитивање </w:t>
            </w:r>
          </w:p>
          <w:p w:rsidR="0027639C" w:rsidRPr="0027639C" w:rsidRDefault="0027639C" w:rsidP="00FF1690">
            <w:pPr>
              <w:spacing w:after="0" w:line="240" w:lineRule="auto"/>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b/>
                <w:bCs/>
                <w:sz w:val="20"/>
                <w:szCs w:val="20"/>
                <w:lang w:eastAsia="sr-Cyrl-CS"/>
              </w:rPr>
              <w:t>Динамика провере образовних стандарда: -Динамика провере стандарда ће се одвијати континуирано током реализације свих наставних тема.</w:t>
            </w:r>
          </w:p>
          <w:p w:rsidR="0027639C" w:rsidRPr="0027639C" w:rsidRDefault="0027639C" w:rsidP="00FF1690">
            <w:pPr>
              <w:spacing w:before="240" w:after="240" w:line="240" w:lineRule="auto"/>
              <w:ind w:right="140"/>
              <w:jc w:val="both"/>
              <w:rPr>
                <w:rFonts w:ascii="Times New Roman" w:eastAsia="Times New Roman" w:hAnsi="Times New Roman" w:cs="Times New Roman"/>
                <w:sz w:val="24"/>
                <w:szCs w:val="24"/>
                <w:lang w:eastAsia="sr-Cyrl-CS"/>
              </w:rPr>
            </w:pPr>
            <w:r w:rsidRPr="00FF1690">
              <w:rPr>
                <w:rFonts w:ascii="Times New Roman" w:eastAsia="Times New Roman" w:hAnsi="Times New Roman" w:cs="Times New Roman"/>
                <w:b/>
                <w:bCs/>
                <w:sz w:val="20"/>
                <w:szCs w:val="20"/>
                <w:lang w:eastAsia="sr-Cyrl-CS"/>
              </w:rPr>
              <w:t>ИКТ у</w:t>
            </w:r>
            <w:r w:rsidRPr="0027639C">
              <w:rPr>
                <w:rFonts w:ascii="Times New Roman" w:eastAsia="Times New Roman" w:hAnsi="Times New Roman" w:cs="Times New Roman"/>
                <w:b/>
                <w:bCs/>
                <w:sz w:val="20"/>
                <w:szCs w:val="20"/>
                <w:lang w:eastAsia="sr-Cyrl-CS"/>
              </w:rPr>
              <w:t>настави:</w:t>
            </w:r>
          </w:p>
          <w:p w:rsidR="0027639C" w:rsidRPr="0027639C" w:rsidRDefault="0027639C" w:rsidP="00FF1690">
            <w:pPr>
              <w:spacing w:before="240" w:after="240" w:line="240" w:lineRule="auto"/>
              <w:ind w:right="140"/>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sz w:val="20"/>
                <w:szCs w:val="20"/>
                <w:lang w:eastAsia="sr-Cyrl-CS"/>
              </w:rPr>
              <w:t>Отворени образовни ресурси:</w:t>
            </w:r>
          </w:p>
          <w:p w:rsidR="0027639C" w:rsidRPr="0027639C" w:rsidRDefault="0027639C" w:rsidP="00FF1690">
            <w:pPr>
              <w:spacing w:before="240" w:after="240" w:line="240" w:lineRule="auto"/>
              <w:ind w:right="140"/>
              <w:jc w:val="both"/>
              <w:rPr>
                <w:rFonts w:ascii="Times New Roman" w:eastAsia="Times New Roman" w:hAnsi="Times New Roman" w:cs="Times New Roman"/>
                <w:sz w:val="24"/>
                <w:szCs w:val="24"/>
                <w:lang w:eastAsia="sr-Cyrl-CS"/>
              </w:rPr>
            </w:pPr>
            <w:r w:rsidRPr="0027639C">
              <w:rPr>
                <w:rFonts w:ascii="Times New Roman" w:eastAsia="Times New Roman" w:hAnsi="Times New Roman" w:cs="Times New Roman"/>
                <w:sz w:val="20"/>
                <w:szCs w:val="20"/>
                <w:lang w:eastAsia="sr-Cyrl-CS"/>
              </w:rPr>
              <w:t>Креативна школа, Моја школа, Национални образовни портал, ….видео ресурси (видео лекције, презентације, филмови….)</w:t>
            </w:r>
          </w:p>
          <w:p w:rsidR="001336CF" w:rsidRPr="00FF1690" w:rsidRDefault="001336CF" w:rsidP="00FF1690">
            <w:pPr>
              <w:spacing w:before="240" w:after="240" w:line="240" w:lineRule="auto"/>
              <w:ind w:right="140"/>
              <w:jc w:val="both"/>
              <w:rPr>
                <w:rFonts w:ascii="Times New Roman" w:eastAsia="Times New Roman" w:hAnsi="Times New Roman" w:cs="Times New Roman"/>
                <w:sz w:val="20"/>
                <w:szCs w:val="20"/>
                <w:lang w:eastAsia="sr-Cyrl-CS"/>
              </w:rPr>
            </w:pPr>
          </w:p>
        </w:tc>
      </w:tr>
      <w:tr w:rsidR="001336CF" w:rsidRPr="00FF1690" w:rsidTr="00FF1690">
        <w:trPr>
          <w:trHeight w:val="7655"/>
        </w:trPr>
        <w:tc>
          <w:tcPr>
            <w:tcW w:w="12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Кретање</w:t>
            </w:r>
          </w:p>
        </w:tc>
        <w:tc>
          <w:tcPr>
            <w:tcW w:w="3119" w:type="dxa"/>
            <w:vMerge/>
            <w:tcBorders>
              <w:top w:val="single" w:sz="8" w:space="0" w:color="000000"/>
              <w:left w:val="single" w:sz="8" w:space="0" w:color="000000"/>
              <w:bottom w:val="single" w:sz="8" w:space="0" w:color="000000"/>
              <w:right w:val="single" w:sz="4" w:space="0" w:color="000000"/>
            </w:tcBorders>
            <w:vAlign w:val="cente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311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Кретање тела по путањи(праволинијско и криволинијско)</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Утицај јачине деловања на пређено растојање  тела.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Дејство Земљине теже -падање тела.Утицај облика тела на брзину падања.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Извори светлости(природни и вештачки).Како настаје сенка;облик и величина сенке.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Кретање производи звук:треперење затегнуте жице,гласних жица;различити звуци у природи.Звук као информација.Заштита од буке.</w:t>
            </w:r>
          </w:p>
        </w:tc>
        <w:tc>
          <w:tcPr>
            <w:tcW w:w="1755"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r>
      <w:tr w:rsidR="001336CF" w:rsidRPr="00FF1690" w:rsidTr="00FF1690">
        <w:trPr>
          <w:trHeight w:val="7655"/>
        </w:trPr>
        <w:tc>
          <w:tcPr>
            <w:tcW w:w="12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Материјали</w:t>
            </w:r>
          </w:p>
        </w:tc>
        <w:tc>
          <w:tcPr>
            <w:tcW w:w="3119" w:type="dxa"/>
            <w:vMerge/>
            <w:tcBorders>
              <w:top w:val="single" w:sz="8" w:space="0" w:color="000000"/>
              <w:left w:val="single" w:sz="8" w:space="0" w:color="000000"/>
              <w:bottom w:val="single" w:sz="8" w:space="0" w:color="000000"/>
              <w:right w:val="single" w:sz="4" w:space="0" w:color="000000"/>
            </w:tcBorders>
            <w:vAlign w:val="cente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311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Промене материјала:повратне(истезање,савијање,ширење/скупљање,испаравање,кондензовање,топљење,очвршћавање) и неповратне(сагоревање,рђање).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Сличности и разлике међу течностима(вода,уље,детерџент за прање судова,мед,млеко,сок од лимуна)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Вода и друге течности као растварачи.Зависност брзине растварања од  уситњености материјала,температуре течности и мешања.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Топлотна проводљивост материјала.Ваздух као топлотни изолатор у природи и свакодневном животу(крзно и перје;слојевито облачење ,вунене рукавицеграђевински блокови,термос боце)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Значај рециклаже.Разврставање отпада од пластике ,стакла папира ,метала.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Рационална потрошња.Међусобни утицај човека и окружења(начин на који човек мења окружење),утицај на здравље и живот кроз правила понашања који доприносе одрживом развоју.</w:t>
            </w:r>
          </w:p>
        </w:tc>
        <w:tc>
          <w:tcPr>
            <w:tcW w:w="1755"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r>
      <w:tr w:rsidR="001336CF" w:rsidRPr="00FF1690" w:rsidTr="00FF1690">
        <w:trPr>
          <w:trHeight w:val="41"/>
        </w:trPr>
        <w:tc>
          <w:tcPr>
            <w:tcW w:w="12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3119" w:type="dxa"/>
            <w:vMerge/>
            <w:tcBorders>
              <w:top w:val="single" w:sz="8" w:space="0" w:color="000000"/>
              <w:left w:val="single" w:sz="8" w:space="0" w:color="000000"/>
              <w:bottom w:val="single" w:sz="8" w:space="0" w:color="000000"/>
              <w:right w:val="single" w:sz="4" w:space="0" w:color="000000"/>
            </w:tcBorders>
            <w:vAlign w:val="cente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311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tc>
        <w:tc>
          <w:tcPr>
            <w:tcW w:w="1755"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jc w:val="center"/>
              <w:rPr>
                <w:rFonts w:ascii="Times New Roman" w:eastAsia="Times New Roman" w:hAnsi="Times New Roman" w:cs="Times New Roman"/>
                <w:sz w:val="20"/>
                <w:szCs w:val="20"/>
                <w:lang w:eastAsia="sr-Cyrl-CS"/>
              </w:rPr>
            </w:pP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w:t>
      </w:r>
    </w:p>
    <w:p w:rsidR="0027639C"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p w:rsidR="001336CF"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2109"/>
        <w:gridCol w:w="2043"/>
        <w:gridCol w:w="2499"/>
        <w:gridCol w:w="2575"/>
      </w:tblGrid>
      <w:tr w:rsidR="001336CF" w:rsidRPr="00FF1690" w:rsidTr="001336CF">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Назив предмета: Ликовна култура</w:t>
            </w:r>
          </w:p>
        </w:tc>
      </w:tr>
      <w:tr w:rsidR="001336CF" w:rsidRPr="00FF1690" w:rsidTr="001336CF">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фонд:72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Циљеви:Циљ учења</w:t>
            </w:r>
            <w:r w:rsidRPr="00FF1690">
              <w:rPr>
                <w:rFonts w:ascii="Times New Roman" w:eastAsia="Times New Roman" w:hAnsi="Times New Roman" w:cs="Times New Roman"/>
                <w:b/>
                <w:bCs/>
                <w:i/>
                <w:iCs/>
                <w:sz w:val="20"/>
                <w:szCs w:val="20"/>
                <w:lang w:eastAsia="sr-Cyrl-CS"/>
              </w:rPr>
              <w:t xml:space="preserve"> </w:t>
            </w:r>
            <w:r w:rsidRPr="00FF1690">
              <w:rPr>
                <w:rFonts w:ascii="Times New Roman" w:eastAsia="Times New Roman" w:hAnsi="Times New Roman" w:cs="Times New Roman"/>
                <w:b/>
                <w:bCs/>
                <w:sz w:val="20"/>
                <w:szCs w:val="20"/>
                <w:lang w:eastAsia="sr-Cyrl-CS"/>
              </w:rPr>
              <w:t>Ликовне културе је да се ученик, развијајући стваралачко мишљење и естетичке критеријуме кроз практични рад, оспособљава за комуникацију и да изграђује позитиван однос према култури и уметничком наслеђу свог и других народа.</w:t>
            </w:r>
          </w:p>
        </w:tc>
      </w:tr>
      <w:tr w:rsidR="001336CF" w:rsidRPr="00FF1690" w:rsidTr="001336CF">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фонд:2</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Задаци:оспособљавање ученика да се успешно служе средствима и техникама ликовног изражавања;</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оспособљавање за ликовно изражавање доживљаја и осећања везана за искуство из непосредног окружења и сопствене маште;</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развијање креативног мишљења, опажања и тумачења планираних садржаја за усвајање и вежбање;</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мотивисање ученика за слободно ликовно изражавање;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адекватно и активно учествовање у презентацији сопствених и радова својих другара</w:t>
            </w:r>
          </w:p>
        </w:tc>
      </w:tr>
      <w:tr w:rsidR="001336CF" w:rsidRPr="00FF1690" w:rsidTr="001336CF">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b/>
                <w:bCs/>
                <w:sz w:val="20"/>
                <w:szCs w:val="20"/>
                <w:lang w:eastAsia="sr-Cyrl-CS"/>
              </w:rPr>
              <w:tab/>
              <w:t>Исходи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1336CF">
        <w:trPr>
          <w:trHeight w:val="76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МАТЕРИЈАЛИ</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СПОРАЗУМЕВАЊЕ</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КОМПОЗИЦИЈА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ПРОСТОР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 завршетку разреда ученик ће бити у стању да:</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поштује инструкције за припремање, коришћење, одржавање и одлагање материјала и прибора;–</w:t>
            </w:r>
            <w:r w:rsidRPr="00FF1690">
              <w:rPr>
                <w:rFonts w:ascii="Times New Roman" w:eastAsia="Times New Roman" w:hAnsi="Times New Roman" w:cs="Times New Roman"/>
                <w:sz w:val="20"/>
                <w:szCs w:val="20"/>
                <w:lang w:eastAsia="sr-Cyrl-CS"/>
              </w:rPr>
              <w:tab/>
              <w:t>повеже уметничко занимање и уметнички занат са одговарајућим продуктом;</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–преобликује, самостално или у сарадњи са другима, амбалажу и предмете за рециклажу мењајући им употребну функцију;</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изрази своје доживљаје, емоције, имагинацију и запажања  одабраним материјалом, прибором и техникама;</w:t>
            </w:r>
          </w:p>
          <w:p w:rsidR="001336CF" w:rsidRPr="00FF1690" w:rsidRDefault="001336CF" w:rsidP="00FF1690">
            <w:pPr>
              <w:spacing w:before="240" w:after="240" w:line="240" w:lineRule="auto"/>
              <w:ind w:left="22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користи одабране податке и информације као подстицај за стваралачки рад;</w:t>
            </w:r>
          </w:p>
          <w:p w:rsidR="001336CF" w:rsidRPr="00FF1690" w:rsidRDefault="001336CF" w:rsidP="00FF1690">
            <w:pPr>
              <w:spacing w:before="240" w:after="240" w:line="240" w:lineRule="auto"/>
              <w:ind w:left="22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протумачи једноставне визуелне информације и поруке из свакодневног живота;</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укаже на сличностии разлике које опажа у уметничким делима и традицији различитих народа;</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 xml:space="preserve">изрази одабране садржаје изразом лица, </w:t>
            </w:r>
            <w:r w:rsidRPr="00FF1690">
              <w:rPr>
                <w:rFonts w:ascii="Times New Roman" w:eastAsia="Times New Roman" w:hAnsi="Times New Roman" w:cs="Times New Roman"/>
                <w:sz w:val="20"/>
                <w:szCs w:val="20"/>
                <w:lang w:eastAsia="sr-Cyrl-CS"/>
              </w:rPr>
              <w:lastRenderedPageBreak/>
              <w:t>положајем тела, покретима или кретањем;</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распореди облике, боје, линије и/или текстуре креирајући оригиналне композиције;</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разговара са вршњацима о доживљају простора, дизајна, уметничких и ученичких радова, уважавајући различитости;</w:t>
            </w:r>
          </w:p>
          <w:p w:rsidR="001336CF" w:rsidRPr="00FF1690" w:rsidRDefault="001336CF" w:rsidP="00FF1690">
            <w:pPr>
              <w:spacing w:before="240" w:after="240" w:line="240" w:lineRule="auto"/>
              <w:ind w:left="220"/>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sz w:val="20"/>
                <w:szCs w:val="20"/>
                <w:lang w:eastAsia="sr-Cyrl-CS"/>
              </w:rPr>
              <w:tab/>
              <w:t>учествује у обликовању и уређењу простора у школи, код куће или у окружењу;</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разматра, у групи, шта и како је учио/ла и где та знања може применити.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Својства материјала. Својства материјала за ликовно обликовање  – тврдоћа, еластичност, растворљивост или постојаност (промене у току сушења, у контакту са светлошћу, у контакту са различитим супстанцама и подлогама...), материјали који могу да се користе као алатке (пера, крзно, длака, лишће, дрвца...).  Изглед материјала – основне и изведене боје, природне и створене текстуре. </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Технике. Однос материјала, ликовне технике и идеје. Производи уметничких заната (накит, уметничке лутке, шешири, таписерије, ћилими, осликани текстил, собне светиљке и сенила, грнчарија, дуборез, гравуре...). Значај рециклирања, уметничка рециклажа.</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Говор тела. Поглед, израз лица, држање тела, гест и кретање, однос вербалне и невербалне комуникације.</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Тумачење визуелних информација. Визуелне карактеристике биљака и животиња, знаци, симболи, униформе, заставе, ношње... Пејзаж, портрет, аутопортрет.</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Слика, текст, звук. Кратки анимирани филмови, рекламе, билборди... Лепо писање – плакат, позивнице, честитке...</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Композиција. Дводимензионалне и тродимензионалне композиције, организација композиције, равнотежа.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Орнамент. Традиционална и савремена употреба орнамената, симетрија.</w:t>
            </w:r>
          </w:p>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Облици у простору.Непокретни објекти  у отвореном и затвореном простору (споменици, уметничка дела, експонати...).  Композиција у простору – поставка изложбе, уређење просторије, уређење школе, уређење околине у локалној заједници... Оптичке илузије на дводимензионалној подлози, специјални ефекти на сцени, у филмовима,  игрицама...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Кретање. Покрет и кретање у природи, окружењу и уметничким делима.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 xml:space="preserve"> Активности којима се описује:</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-Естетичка компентенција, </w:t>
            </w:r>
            <w:r w:rsidRPr="00FF1690">
              <w:rPr>
                <w:rFonts w:ascii="Times New Roman" w:eastAsia="Times New Roman" w:hAnsi="Times New Roman" w:cs="Times New Roman"/>
                <w:sz w:val="20"/>
                <w:szCs w:val="20"/>
                <w:lang w:eastAsia="sr-Cyrl-CS"/>
              </w:rPr>
              <w:t>препознаје и развија сопствене стваралачке способности и креативност </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Компетенција сарадња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w:t>
            </w:r>
            <w:r w:rsidRPr="00FF1690">
              <w:rPr>
                <w:rFonts w:ascii="Times New Roman" w:eastAsia="Times New Roman" w:hAnsi="Times New Roman" w:cs="Times New Roman"/>
                <w:sz w:val="20"/>
                <w:szCs w:val="20"/>
                <w:lang w:eastAsia="sr-Cyrl-CS"/>
              </w:rPr>
              <w:t>активно и конструктивно учествује у раду групе или пара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-Компентенција одговорно учешће у демократском друштву -негује своју културну баштину, понаша се одговорно у друштву.. -Естетичка компентенција - препознаје и развија сопствене стваралачке способности и креативност;ученик влада озновним значењем појма култура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 xml:space="preserve">Начин остваривања корелације </w:t>
            </w:r>
            <w:r w:rsidRPr="00FF1690">
              <w:rPr>
                <w:rFonts w:ascii="Times New Roman" w:eastAsia="Times New Roman" w:hAnsi="Times New Roman" w:cs="Times New Roman"/>
                <w:sz w:val="20"/>
                <w:szCs w:val="20"/>
                <w:lang w:eastAsia="sr-Cyrl-CS"/>
              </w:rPr>
              <w:t>– Свет око нас- Од чега су предмети око нас Материјали и њихова својства (меко, тврдо; провидно, непровидно;храпаво, глатко); Гледање цртаних филмова (посматрање, анализа; стицање знања о настанку цртаног филма; његове намене); Формирањем целине од више делова (илустровање приче, бајке кроз слике.); Читање стрипа (његово посматрање, анализа, разумевање постојања истог, његове намене); Претварање текста приче, песме у стрип; Обликовање кореографије за луткарску представу.</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Начин коришћења ресурса школе и локалне средине у остваривању исхода: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-Посета значајних објеката из најближег окружења; Посета библиотеци; Час у природи ( посматрање </w:t>
            </w:r>
            <w:r w:rsidRPr="00FF1690">
              <w:rPr>
                <w:rFonts w:ascii="Times New Roman" w:eastAsia="Times New Roman" w:hAnsi="Times New Roman" w:cs="Times New Roman"/>
                <w:sz w:val="20"/>
                <w:szCs w:val="20"/>
                <w:lang w:eastAsia="sr-Cyrl-CS"/>
              </w:rPr>
              <w:lastRenderedPageBreak/>
              <w:t>ближе околине; школског дворишта; објеката)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Прикупљање информација из различитих извора</w:t>
            </w:r>
            <w:r w:rsidRPr="00FF1690">
              <w:rPr>
                <w:rFonts w:ascii="Times New Roman" w:eastAsia="Times New Roman" w:hAnsi="Times New Roman" w:cs="Times New Roman"/>
                <w:sz w:val="20"/>
                <w:szCs w:val="20"/>
                <w:lang w:eastAsia="sr-Cyrl-CS"/>
              </w:rPr>
              <w:t>: </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свакодневна посматрања, активност на часу, однос према раду, однос према себи, однос према другима, пазумевање, повезивање, оригиналност, вербално изражавање, употреба техника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b/>
                <w:bCs/>
                <w:sz w:val="20"/>
                <w:szCs w:val="20"/>
                <w:lang w:eastAsia="sr-Cyrl-CS"/>
              </w:rPr>
              <w:t>Дигитална компентенција</w:t>
            </w:r>
            <w:r w:rsidRPr="00FF1690">
              <w:rPr>
                <w:rFonts w:ascii="Times New Roman" w:eastAsia="Times New Roman" w:hAnsi="Times New Roman" w:cs="Times New Roman"/>
                <w:sz w:val="20"/>
                <w:szCs w:val="20"/>
                <w:lang w:eastAsia="sr-Cyrl-CS"/>
              </w:rPr>
              <w:t>  -уме да претражује и користи ИКТ у настави-отворени видео ресурси</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Активност наставника: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 Усмерава, наводи, ствара ситуацију, сугерише, подстиче, дискутује, анализира, мотивише, координира, развија кооперативност, планира, организује</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w:t>
            </w:r>
            <w:r w:rsidRPr="00FF1690">
              <w:rPr>
                <w:rFonts w:ascii="Times New Roman" w:eastAsia="Times New Roman" w:hAnsi="Times New Roman" w:cs="Times New Roman"/>
                <w:b/>
                <w:bCs/>
                <w:sz w:val="20"/>
                <w:szCs w:val="20"/>
                <w:lang w:eastAsia="sr-Cyrl-CS"/>
              </w:rPr>
              <w:t>Активност ученика</w:t>
            </w:r>
            <w:r w:rsidRPr="00FF1690">
              <w:rPr>
                <w:rFonts w:ascii="Times New Roman" w:eastAsia="Times New Roman" w:hAnsi="Times New Roman" w:cs="Times New Roman"/>
                <w:sz w:val="20"/>
                <w:szCs w:val="20"/>
                <w:lang w:eastAsia="sr-Cyrl-CS"/>
              </w:rPr>
              <w:t>: </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-Посматра, опипава, објашњава, црта, слика, изражава, ствара, дискутује, комуницира, закључује, мисли, креира.</w:t>
            </w:r>
          </w:p>
        </w:tc>
      </w:tr>
    </w:tbl>
    <w:p w:rsidR="001336CF" w:rsidRDefault="001336CF"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Pr="00FF1690" w:rsidRDefault="00FF1690" w:rsidP="00FF1690">
      <w:pPr>
        <w:spacing w:after="240" w:line="240" w:lineRule="auto"/>
        <w:rPr>
          <w:rFonts w:ascii="Times New Roman" w:eastAsia="Times New Roman" w:hAnsi="Times New Roman" w:cs="Times New Roman"/>
          <w:sz w:val="20"/>
          <w:szCs w:val="20"/>
          <w:lang w:eastAsia="sr-Cyrl-CS"/>
        </w:rPr>
      </w:pPr>
    </w:p>
    <w:tbl>
      <w:tblPr>
        <w:tblW w:w="0" w:type="auto"/>
        <w:tblLayout w:type="fixed"/>
        <w:tblCellMar>
          <w:top w:w="15" w:type="dxa"/>
          <w:left w:w="15" w:type="dxa"/>
          <w:bottom w:w="15" w:type="dxa"/>
          <w:right w:w="15" w:type="dxa"/>
        </w:tblCellMar>
        <w:tblLook w:val="04A0"/>
      </w:tblPr>
      <w:tblGrid>
        <w:gridCol w:w="1660"/>
        <w:gridCol w:w="2268"/>
        <w:gridCol w:w="3543"/>
        <w:gridCol w:w="1755"/>
      </w:tblGrid>
      <w:tr w:rsidR="001336CF" w:rsidRPr="00FF1690" w:rsidTr="0027639C">
        <w:trPr>
          <w:trHeight w:val="455"/>
        </w:trPr>
        <w:tc>
          <w:tcPr>
            <w:tcW w:w="9226" w:type="dxa"/>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Назив предмета: Музичка култура</w:t>
            </w:r>
          </w:p>
        </w:tc>
      </w:tr>
      <w:tr w:rsidR="001336CF" w:rsidRPr="00FF1690" w:rsidTr="0027639C">
        <w:trPr>
          <w:trHeight w:val="455"/>
        </w:trPr>
        <w:tc>
          <w:tcPr>
            <w:tcW w:w="1660"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фонд:36</w:t>
            </w:r>
          </w:p>
        </w:tc>
        <w:tc>
          <w:tcPr>
            <w:tcW w:w="7566"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w:t>
            </w:r>
            <w:r w:rsidRPr="00FF1690">
              <w:rPr>
                <w:rFonts w:ascii="Times New Roman" w:eastAsia="Times New Roman" w:hAnsi="Times New Roman" w:cs="Times New Roman"/>
                <w:sz w:val="20"/>
                <w:szCs w:val="20"/>
                <w:lang w:eastAsia="sr-Cyrl-CS"/>
              </w:rPr>
              <w:t>:Циљ учења</w:t>
            </w:r>
            <w:r w:rsidRPr="00FF1690">
              <w:rPr>
                <w:rFonts w:ascii="Times New Roman" w:eastAsia="Times New Roman" w:hAnsi="Times New Roman" w:cs="Times New Roman"/>
                <w:i/>
                <w:iCs/>
                <w:sz w:val="20"/>
                <w:szCs w:val="20"/>
                <w:lang w:eastAsia="sr-Cyrl-CS"/>
              </w:rPr>
              <w:t xml:space="preserve"> </w:t>
            </w:r>
            <w:r w:rsidRPr="00FF1690">
              <w:rPr>
                <w:rFonts w:ascii="Times New Roman" w:eastAsia="Times New Roman" w:hAnsi="Times New Roman" w:cs="Times New Roman"/>
                <w:sz w:val="20"/>
                <w:szCs w:val="20"/>
                <w:lang w:eastAsia="sr-Cyrl-CS"/>
              </w:rPr>
              <w:t>Музичке културе је да код ученика рaзвиjе интeрeсoвaње и љубав према музици кроз индивидуално и колективно музичко искуство којим се подстиче развијање креативности, естетског сензибилитета и духа заједништвa, као и одговорног односа према очувању музичког наслеђа и културe свoгa и других нaрoдa.</w:t>
            </w:r>
          </w:p>
        </w:tc>
      </w:tr>
      <w:tr w:rsidR="001336CF" w:rsidRPr="00FF1690" w:rsidTr="0027639C">
        <w:trPr>
          <w:trHeight w:val="455"/>
        </w:trPr>
        <w:tc>
          <w:tcPr>
            <w:tcW w:w="1660"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фонд:1</w:t>
            </w:r>
          </w:p>
        </w:tc>
        <w:tc>
          <w:tcPr>
            <w:tcW w:w="7566"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w:t>
            </w:r>
            <w:r w:rsidRPr="00FF1690">
              <w:rPr>
                <w:rFonts w:ascii="Times New Roman" w:eastAsia="Times New Roman" w:hAnsi="Times New Roman" w:cs="Times New Roman"/>
                <w:sz w:val="20"/>
                <w:szCs w:val="20"/>
                <w:lang w:eastAsia="sr-Cyrl-CS"/>
              </w:rPr>
              <w:t xml:space="preserve"> неговање способности извођења музике (певање/свирање) ; • упознавање основа музичке писмености и изражајних средстава музичке уметности • стицање навика слушања музике, подстицање доживљаја и оспособљавање за разумевање музичких порука ; • подстицање музичког стваралаштва и изражавања у свим музичким активностима (извођење, слушање, истраживање и стварање музике ) • развијање критичког мишљења – исказивање осећања о музици која се изводи и слуша .</w:t>
            </w:r>
          </w:p>
        </w:tc>
      </w:tr>
      <w:tr w:rsidR="001336CF" w:rsidRPr="00FF1690" w:rsidTr="00F5224F">
        <w:trPr>
          <w:trHeight w:val="695"/>
        </w:trPr>
        <w:tc>
          <w:tcPr>
            <w:tcW w:w="1660"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2268"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b/>
                <w:bCs/>
                <w:sz w:val="20"/>
                <w:szCs w:val="20"/>
                <w:lang w:eastAsia="sr-Cyrl-CS"/>
              </w:rPr>
              <w:tab/>
              <w:t>Исходи</w:t>
            </w:r>
          </w:p>
        </w:tc>
        <w:tc>
          <w:tcPr>
            <w:tcW w:w="3543"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1755"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F5224F">
        <w:trPr>
          <w:trHeight w:val="5267"/>
        </w:trPr>
        <w:tc>
          <w:tcPr>
            <w:tcW w:w="1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СЛУШАЊЕ МУЗИКЕ</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ИЗВОЂЕЊЕ МУЗИКЕ</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МУЗИЧКО СТВАРАЛАШТВО</w:t>
            </w:r>
          </w:p>
        </w:tc>
        <w:tc>
          <w:tcPr>
            <w:tcW w:w="22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опише своја осећања у вези са слушањем музике;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примењује правилан начин држања тела и дисања при певању;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изговара бројалице у ритму, уз покрет;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пева по слуху и са нотног текста песме различитог садржаја и расположења;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наведе особине тона и основне музичке изражајне елементе;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разликује инструменте по боји звука и изражајним могућностима;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повезује карактер </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дела са избором инструмента и музичким изражајним елементима;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препозна музичку тему или карактеристични мотив </w:t>
            </w:r>
            <w:r w:rsidRPr="00FF1690">
              <w:rPr>
                <w:rFonts w:ascii="Times New Roman" w:eastAsia="Times New Roman" w:hAnsi="Times New Roman" w:cs="Times New Roman"/>
                <w:sz w:val="20"/>
                <w:szCs w:val="20"/>
                <w:lang w:eastAsia="sr-Cyrl-CS"/>
              </w:rPr>
              <w:lastRenderedPageBreak/>
              <w:t>који се понавља у слушаном делу;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повезује почетне тонове песама – модела и једноставних наменских песама са тонском висином;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комуницира са другима кроз извођење традиционалних и музичких игара уз покрет;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свира по слуху и из нотног текста ритмичку и мелодијску пратњу;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осмисли и изведе једноставну ритмичку и мелодијску пратњу;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осмисли музички одговор на музичко питање;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осмисли једноставну мелодију на краћи задати текст;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изабере одговарајући музички садржај(од понуђених) према литерарном садржају;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поштује договорена правила понашања при слушању и извођењу музике;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коментарише своје и туђе извођење музике;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самостално или уз помоћ одраслих, користи предности дигитализације;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учествује у школским приредбама и манифестацијама</w:t>
            </w:r>
          </w:p>
        </w:tc>
        <w:tc>
          <w:tcPr>
            <w:tcW w:w="3543"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hideMark/>
          </w:tcPr>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Композиције различитог карактера и елементи музичке изражајности (мелодијска линија, темпо, ритам, динамика).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Особине тона: боја (различити гласови и инструменти), трајање, јачина, тонске висине.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Музички дијалог (хор, глас и хор, глас и инструмент, два гласа, два инструмента, један свирач, група свирача, оркестар).</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Различити жанрови везани за уобичајене ситуације у животу.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Музичка прича.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Филмска музика.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Музички бонтон.</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Музика и здравље.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Дигитализација.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Дидактичке музичке игре.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Правилaн начин певања – држање тела и дисање.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Правилна дикција.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Певање песама по слуху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различитог садржаја и карактера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Певање песама уз покрет.</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Певање модела и наменских песама и повезивање њихових почетних тонова у тонском опсегу од </w:t>
            </w:r>
            <w:r w:rsidRPr="00FF1690">
              <w:rPr>
                <w:rFonts w:ascii="Times New Roman" w:eastAsia="Times New Roman" w:hAnsi="Times New Roman" w:cs="Times New Roman"/>
                <w:i/>
                <w:iCs/>
                <w:sz w:val="20"/>
                <w:szCs w:val="20"/>
                <w:lang w:eastAsia="sr-Cyrl-CS"/>
              </w:rPr>
              <w:t xml:space="preserve">ха </w:t>
            </w:r>
            <w:r w:rsidRPr="00FF1690">
              <w:rPr>
                <w:rFonts w:ascii="Times New Roman" w:eastAsia="Times New Roman" w:hAnsi="Times New Roman" w:cs="Times New Roman"/>
                <w:sz w:val="20"/>
                <w:szCs w:val="20"/>
                <w:lang w:eastAsia="sr-Cyrl-CS"/>
              </w:rPr>
              <w:t xml:space="preserve">до </w:t>
            </w:r>
            <w:r w:rsidRPr="00FF1690">
              <w:rPr>
                <w:rFonts w:ascii="Times New Roman" w:eastAsia="Times New Roman" w:hAnsi="Times New Roman" w:cs="Times New Roman"/>
                <w:i/>
                <w:iCs/>
                <w:sz w:val="20"/>
                <w:szCs w:val="20"/>
                <w:lang w:eastAsia="sr-Cyrl-CS"/>
              </w:rPr>
              <w:t>це</w:t>
            </w:r>
            <w:r w:rsidRPr="00FF1690">
              <w:rPr>
                <w:rFonts w:ascii="Times New Roman" w:eastAsia="Times New Roman" w:hAnsi="Times New Roman" w:cs="Times New Roman"/>
                <w:sz w:val="20"/>
                <w:szCs w:val="20"/>
                <w:vertAlign w:val="superscript"/>
                <w:lang w:eastAsia="sr-Cyrl-CS"/>
              </w:rPr>
              <w:t>2.</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Певање и свирање песама из нотног текста.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Дечји и алтернативни инструменти и начини свирања на њима.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Инструментална пратња по слуху.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Певање и извођење музичких игара уз свирање на дечјим инструментима – песме уз игру, дидактичке игре, музичке драматизације.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Свирање инструменталних аранжмана на дечјим ритмичким инструментима и на алтернативним изворима звука.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Музички бонтон.</w:t>
            </w:r>
          </w:p>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Особине тона: боја (различити гласови и инструменти), трајање (нотна трајања), јачина (динамичке ознаке – пиано, форте, крешендо и декрешендо), тонске висине (од це</w:t>
            </w:r>
            <w:r w:rsidRPr="00FF1690">
              <w:rPr>
                <w:rFonts w:ascii="Times New Roman" w:eastAsia="Times New Roman" w:hAnsi="Times New Roman" w:cs="Times New Roman"/>
                <w:sz w:val="20"/>
                <w:szCs w:val="20"/>
                <w:vertAlign w:val="superscript"/>
                <w:lang w:eastAsia="sr-Cyrl-CS"/>
              </w:rPr>
              <w:t>1</w:t>
            </w:r>
            <w:r w:rsidRPr="00FF1690">
              <w:rPr>
                <w:rFonts w:ascii="Times New Roman" w:eastAsia="Times New Roman" w:hAnsi="Times New Roman" w:cs="Times New Roman"/>
                <w:sz w:val="20"/>
                <w:szCs w:val="20"/>
                <w:lang w:eastAsia="sr-Cyrl-CS"/>
              </w:rPr>
              <w:t xml:space="preserve"> до ге</w:t>
            </w:r>
            <w:r w:rsidRPr="00FF1690">
              <w:rPr>
                <w:rFonts w:ascii="Times New Roman" w:eastAsia="Times New Roman" w:hAnsi="Times New Roman" w:cs="Times New Roman"/>
                <w:sz w:val="20"/>
                <w:szCs w:val="20"/>
                <w:vertAlign w:val="superscript"/>
                <w:lang w:eastAsia="sr-Cyrl-CS"/>
              </w:rPr>
              <w:t>1</w:t>
            </w:r>
            <w:r w:rsidRPr="00FF1690">
              <w:rPr>
                <w:rFonts w:ascii="Times New Roman" w:eastAsia="Times New Roman" w:hAnsi="Times New Roman" w:cs="Times New Roman"/>
                <w:sz w:val="20"/>
                <w:szCs w:val="20"/>
                <w:lang w:eastAsia="sr-Cyrl-CS"/>
              </w:rPr>
              <w:t>).</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Елементи музичког писма: линијски систем, виолински кључ, трајање тонова (половина, четвртина, осмина ноте и одговарајуће паузе) у такту 2/4.</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Јединица бројања.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Дидактичке музичке игре.</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Правилaн начин певања – држање тела и дисање.</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Правилна дикција.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Певање песама по слуху</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различитог садржаја и карактера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Певање песама уз покрет.</w:t>
            </w:r>
          </w:p>
          <w:p w:rsidR="0027639C" w:rsidRPr="00FF1690" w:rsidRDefault="0027639C"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Певање модела и наменских песама и повезивање њихових почетних тонова у тонском опсегу од </w:t>
            </w:r>
            <w:r w:rsidRPr="00FF1690">
              <w:rPr>
                <w:rFonts w:ascii="Times New Roman" w:eastAsia="Times New Roman" w:hAnsi="Times New Roman" w:cs="Times New Roman"/>
                <w:i/>
                <w:iCs/>
                <w:sz w:val="20"/>
                <w:szCs w:val="20"/>
                <w:lang w:eastAsia="sr-Cyrl-CS"/>
              </w:rPr>
              <w:t xml:space="preserve">ха </w:t>
            </w:r>
            <w:r w:rsidRPr="00FF1690">
              <w:rPr>
                <w:rFonts w:ascii="Times New Roman" w:eastAsia="Times New Roman" w:hAnsi="Times New Roman" w:cs="Times New Roman"/>
                <w:sz w:val="20"/>
                <w:szCs w:val="20"/>
                <w:lang w:eastAsia="sr-Cyrl-CS"/>
              </w:rPr>
              <w:t xml:space="preserve">до </w:t>
            </w:r>
            <w:r w:rsidRPr="00FF1690">
              <w:rPr>
                <w:rFonts w:ascii="Times New Roman" w:eastAsia="Times New Roman" w:hAnsi="Times New Roman" w:cs="Times New Roman"/>
                <w:i/>
                <w:iCs/>
                <w:sz w:val="20"/>
                <w:szCs w:val="20"/>
                <w:lang w:eastAsia="sr-Cyrl-CS"/>
              </w:rPr>
              <w:t>це</w:t>
            </w:r>
            <w:r w:rsidRPr="00FF1690">
              <w:rPr>
                <w:rFonts w:ascii="Times New Roman" w:eastAsia="Times New Roman" w:hAnsi="Times New Roman" w:cs="Times New Roman"/>
                <w:sz w:val="20"/>
                <w:szCs w:val="20"/>
                <w:vertAlign w:val="superscript"/>
                <w:lang w:eastAsia="sr-Cyrl-CS"/>
              </w:rPr>
              <w:t>2.</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Певање и свирање песама из нотног текста.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Дечји и алтернативни инструменти и начини свирања на њима.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Инструментална пратња по слуху.</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Певање и извођење музичких игара уз свирање на дечјим инструментима – песме уз игру, дидактичке игре, музичке драматизације.</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Свирање инструменталних аранжмана на дечјим ритмичким инструментима и на алтернативним изворима звука.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Музички бонтон.</w:t>
            </w:r>
          </w:p>
          <w:p w:rsidR="0027639C" w:rsidRPr="00FF1690" w:rsidRDefault="0027639C"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Особине тона: боја (различити гласови и инструменти), трајање (нотна трајања), јачина (динамичке ознаке – пиано, форте, крешендо и декрешендо), тонске висине (од це</w:t>
            </w:r>
            <w:r w:rsidRPr="00FF1690">
              <w:rPr>
                <w:rFonts w:ascii="Times New Roman" w:eastAsia="Times New Roman" w:hAnsi="Times New Roman" w:cs="Times New Roman"/>
                <w:sz w:val="20"/>
                <w:szCs w:val="20"/>
                <w:vertAlign w:val="superscript"/>
                <w:lang w:eastAsia="sr-Cyrl-CS"/>
              </w:rPr>
              <w:t>1</w:t>
            </w:r>
            <w:r w:rsidRPr="00FF1690">
              <w:rPr>
                <w:rFonts w:ascii="Times New Roman" w:eastAsia="Times New Roman" w:hAnsi="Times New Roman" w:cs="Times New Roman"/>
                <w:sz w:val="20"/>
                <w:szCs w:val="20"/>
                <w:lang w:eastAsia="sr-Cyrl-CS"/>
              </w:rPr>
              <w:t xml:space="preserve"> до ге</w:t>
            </w:r>
            <w:r w:rsidRPr="00FF1690">
              <w:rPr>
                <w:rFonts w:ascii="Times New Roman" w:eastAsia="Times New Roman" w:hAnsi="Times New Roman" w:cs="Times New Roman"/>
                <w:sz w:val="20"/>
                <w:szCs w:val="20"/>
                <w:vertAlign w:val="superscript"/>
                <w:lang w:eastAsia="sr-Cyrl-CS"/>
              </w:rPr>
              <w:t>1</w:t>
            </w:r>
            <w:r w:rsidRPr="00FF1690">
              <w:rPr>
                <w:rFonts w:ascii="Times New Roman" w:eastAsia="Times New Roman" w:hAnsi="Times New Roman" w:cs="Times New Roman"/>
                <w:sz w:val="20"/>
                <w:szCs w:val="20"/>
                <w:lang w:eastAsia="sr-Cyrl-CS"/>
              </w:rPr>
              <w:t>).</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Елементи музичког писма: линијски систем, виолински кључ, трајање тонова (половина, четвртина, осмина ноте и одговарајуће паузе) у такту 2/4.</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Јединица бројања.</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Тактирање у 2/4 такту.</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Стварање једноставне ритмичке и мелодијске (једноставне) пратње.</w:t>
            </w:r>
          </w:p>
          <w:p w:rsidR="0027639C" w:rsidRPr="00FF1690" w:rsidRDefault="0027639C"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Музичка питања и одговори и музичка допуњалка.</w:t>
            </w:r>
          </w:p>
          <w:p w:rsidR="001336CF" w:rsidRPr="00FF1690" w:rsidRDefault="0027639C"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Стварање звучне приче од познатих музичких садржаја, звучних ономатопеја и илустрација на краћи литерарни текст (учење у контексту).</w:t>
            </w:r>
          </w:p>
        </w:tc>
        <w:tc>
          <w:tcPr>
            <w:tcW w:w="17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Облик рада: фронтални, групни, индивидуални, у пару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Методе рада: вербална, демонстративна илустративна</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w:t>
            </w:r>
            <w:r w:rsidRPr="00FF1690">
              <w:rPr>
                <w:rFonts w:ascii="Times New Roman" w:eastAsia="Times New Roman" w:hAnsi="Times New Roman" w:cs="Times New Roman"/>
                <w:b/>
                <w:bCs/>
                <w:sz w:val="20"/>
                <w:szCs w:val="20"/>
                <w:lang w:eastAsia="sr-Cyrl-CS"/>
              </w:rPr>
              <w:t>Корелација</w:t>
            </w:r>
            <w:r w:rsidRPr="00FF1690">
              <w:rPr>
                <w:rFonts w:ascii="Times New Roman" w:eastAsia="Times New Roman" w:hAnsi="Times New Roman" w:cs="Times New Roman"/>
                <w:sz w:val="20"/>
                <w:szCs w:val="20"/>
                <w:lang w:eastAsia="sr-Cyrl-CS"/>
              </w:rPr>
              <w:t>:</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Српски језик, ликовна култура, свет око нас , пројектна настава…</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Активности наставника: </w:t>
            </w:r>
            <w:r w:rsidRPr="00FF1690">
              <w:rPr>
                <w:rFonts w:ascii="Times New Roman" w:eastAsia="Times New Roman" w:hAnsi="Times New Roman" w:cs="Times New Roman"/>
                <w:sz w:val="20"/>
                <w:szCs w:val="20"/>
                <w:lang w:eastAsia="sr-Cyrl-CS"/>
              </w:rPr>
              <w:t>Припрема, мотивише, чита; усмено излаже; показује; -усмерава активности ученика -подстиче ученике на активно слушање и певање музике; води разговор…</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Активности  ученика</w:t>
            </w:r>
            <w:r w:rsidRPr="00FF1690">
              <w:rPr>
                <w:rFonts w:ascii="Times New Roman" w:eastAsia="Times New Roman" w:hAnsi="Times New Roman" w:cs="Times New Roman"/>
                <w:sz w:val="20"/>
                <w:szCs w:val="20"/>
                <w:lang w:eastAsia="sr-Cyrl-CS"/>
              </w:rPr>
              <w:t xml:space="preserve">: пева по слуху, свира, активно учествује </w:t>
            </w:r>
            <w:r w:rsidRPr="00FF1690">
              <w:rPr>
                <w:rFonts w:ascii="Times New Roman" w:eastAsia="Times New Roman" w:hAnsi="Times New Roman" w:cs="Times New Roman"/>
                <w:sz w:val="20"/>
                <w:szCs w:val="20"/>
                <w:lang w:eastAsia="sr-Cyrl-CS"/>
              </w:rPr>
              <w:lastRenderedPageBreak/>
              <w:t>у певању, слушању музике….</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Међупредметне компетенције:</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Компетенција комуникација</w:t>
            </w:r>
            <w:r w:rsidRPr="00FF1690">
              <w:rPr>
                <w:rFonts w:ascii="Times New Roman" w:eastAsia="Times New Roman" w:hAnsi="Times New Roman" w:cs="Times New Roman"/>
                <w:b/>
                <w:bCs/>
                <w:sz w:val="20"/>
                <w:szCs w:val="20"/>
                <w:lang w:eastAsia="sr-Cyrl-CS"/>
              </w:rPr>
              <w:t>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-Уме јасно да се изрази усмено и писано, у складу са потребама и карактеристикама ситуације. -Изражава своје ставове, мишљења, осећања, на позитиван, конструктиван и аргументован начин. -Користи на одговарајући и креативан начин језик и стил који је специфичан за различите дисциплине. </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Компетенција одговорно учешће у демократском друштву</w:t>
            </w:r>
            <w:r w:rsidRPr="00FF1690">
              <w:rPr>
                <w:rFonts w:ascii="Times New Roman" w:eastAsia="Times New Roman" w:hAnsi="Times New Roman" w:cs="Times New Roman"/>
                <w:b/>
                <w:bCs/>
                <w:sz w:val="20"/>
                <w:szCs w:val="20"/>
                <w:lang w:eastAsia="sr-Cyrl-CS"/>
              </w:rPr>
              <w:t> </w:t>
            </w:r>
          </w:p>
          <w:p w:rsidR="0027639C"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-Негује своју националну културну баштину. -Промовише позитивне вредности друштва у разлишитим активностима (културно.уметничке акције).</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Компетенција сарадња</w:t>
            </w:r>
            <w:r w:rsidRPr="00FF1690">
              <w:rPr>
                <w:rFonts w:ascii="Times New Roman" w:eastAsia="Times New Roman" w:hAnsi="Times New Roman" w:cs="Times New Roman"/>
                <w:b/>
                <w:bCs/>
                <w:sz w:val="20"/>
                <w:szCs w:val="20"/>
                <w:lang w:eastAsia="sr-Cyrl-CS"/>
              </w:rPr>
              <w:t>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Активно и конструктивно учествује у раду групе или пара.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i/>
                <w:iCs/>
                <w:sz w:val="20"/>
                <w:szCs w:val="20"/>
                <w:lang w:eastAsia="sr-Cyrl-CS"/>
              </w:rPr>
              <w:t>Компетенција дигитална компетенција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-Ефикасно користи ИКТ за комуникацију и сарадњу.</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27639C" w:rsidRPr="00FF1690" w:rsidRDefault="0027639C" w:rsidP="00FF1690">
            <w:pPr>
              <w:spacing w:after="0" w:line="240" w:lineRule="auto"/>
              <w:ind w:left="140"/>
              <w:jc w:val="both"/>
              <w:rPr>
                <w:rFonts w:ascii="Times New Roman" w:eastAsia="Times New Roman" w:hAnsi="Times New Roman" w:cs="Times New Roman"/>
                <w:b/>
                <w:bCs/>
                <w:sz w:val="20"/>
                <w:szCs w:val="20"/>
                <w:lang w:eastAsia="sr-Cyrl-CS"/>
              </w:rPr>
            </w:pP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ИКТ у настави:</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Отворени образовни ресурси</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Видео ресурси</w:t>
            </w: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4817EE" w:rsidRPr="00FF1690" w:rsidRDefault="004817EE" w:rsidP="00FF1690">
      <w:pPr>
        <w:spacing w:after="240" w:line="240" w:lineRule="auto"/>
        <w:rPr>
          <w:rFonts w:ascii="Times New Roman" w:eastAsia="Times New Roman" w:hAnsi="Times New Roman" w:cs="Times New Roman"/>
          <w:sz w:val="20"/>
          <w:szCs w:val="20"/>
          <w:lang w:eastAsia="sr-Cyrl-CS"/>
        </w:rPr>
      </w:pPr>
    </w:p>
    <w:p w:rsidR="004817EE" w:rsidRPr="00FF1690" w:rsidRDefault="004817EE" w:rsidP="00FF1690">
      <w:pPr>
        <w:spacing w:after="240" w:line="240" w:lineRule="auto"/>
        <w:rPr>
          <w:rFonts w:ascii="Times New Roman" w:eastAsia="Times New Roman" w:hAnsi="Times New Roman" w:cs="Times New Roman"/>
          <w:sz w:val="20"/>
          <w:szCs w:val="20"/>
          <w:lang w:eastAsia="sr-Cyrl-CS"/>
        </w:rPr>
      </w:pPr>
    </w:p>
    <w:p w:rsidR="004817EE" w:rsidRPr="00FF1690" w:rsidRDefault="004817EE" w:rsidP="00FF1690">
      <w:pPr>
        <w:spacing w:after="240" w:line="240" w:lineRule="auto"/>
        <w:rPr>
          <w:rFonts w:ascii="Times New Roman" w:eastAsia="Times New Roman" w:hAnsi="Times New Roman" w:cs="Times New Roman"/>
          <w:sz w:val="20"/>
          <w:szCs w:val="20"/>
          <w:lang w:eastAsia="sr-Cyrl-CS"/>
        </w:rPr>
      </w:pPr>
    </w:p>
    <w:tbl>
      <w:tblPr>
        <w:tblW w:w="0" w:type="auto"/>
        <w:tblCellMar>
          <w:top w:w="15" w:type="dxa"/>
          <w:left w:w="15" w:type="dxa"/>
          <w:bottom w:w="15" w:type="dxa"/>
          <w:right w:w="15" w:type="dxa"/>
        </w:tblCellMar>
        <w:tblLook w:val="04A0"/>
      </w:tblPr>
      <w:tblGrid>
        <w:gridCol w:w="1848"/>
        <w:gridCol w:w="2560"/>
        <w:gridCol w:w="2249"/>
        <w:gridCol w:w="2569"/>
      </w:tblGrid>
      <w:tr w:rsidR="001336CF" w:rsidRPr="00FF1690" w:rsidTr="001336CF">
        <w:trPr>
          <w:trHeight w:val="455"/>
        </w:trPr>
        <w:tc>
          <w:tcPr>
            <w:tcW w:w="0" w:type="auto"/>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Назив предмета: Физичко и здравствено васпитање</w:t>
            </w:r>
          </w:p>
        </w:tc>
      </w:tr>
      <w:tr w:rsidR="001336CF" w:rsidRPr="00FF1690" w:rsidTr="001336CF">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фонд:108</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Циљеви:Циљ учења</w:t>
            </w:r>
            <w:r w:rsidRPr="00FF1690">
              <w:rPr>
                <w:rFonts w:ascii="Times New Roman" w:eastAsia="Times New Roman" w:hAnsi="Times New Roman" w:cs="Times New Roman"/>
                <w:b/>
                <w:bCs/>
                <w:i/>
                <w:iCs/>
                <w:sz w:val="20"/>
                <w:szCs w:val="20"/>
                <w:lang w:eastAsia="sr-Cyrl-CS"/>
              </w:rPr>
              <w:t xml:space="preserve"> </w:t>
            </w:r>
            <w:r w:rsidRPr="00FF1690">
              <w:rPr>
                <w:rFonts w:ascii="Times New Roman" w:eastAsia="Times New Roman" w:hAnsi="Times New Roman" w:cs="Times New Roman"/>
                <w:b/>
                <w:bCs/>
                <w:sz w:val="20"/>
                <w:szCs w:val="20"/>
                <w:lang w:eastAsia="sr-Cyrl-CS"/>
              </w:rPr>
              <w:t>Физичког и здравственог васпитања је да ученик унапређује физичке способности, моторичке вештине и знања из области физичке и здравствене културе, ради очувања здравља и примене правилног и редовног физичког вежбања у савременим условима живота и рада.</w:t>
            </w:r>
          </w:p>
        </w:tc>
      </w:tr>
      <w:tr w:rsidR="001336CF" w:rsidRPr="00FF1690" w:rsidTr="001336CF">
        <w:trPr>
          <w:trHeight w:val="455"/>
        </w:trPr>
        <w:tc>
          <w:tcPr>
            <w:tcW w:w="0" w:type="auto"/>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фонд:3</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 наставе физичког и здравственог васпитања јесу:</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подстицање раста, развоја и утицање на правилно држање тела;</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стицање моторичких способности;</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развој и усавршавање моторичких способности;</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стицање теоријских знања неопходних за њихово усвајање ради разумевања значаја и</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суштине физичког васпитања дефинисаног циљем овог васпитно-образовног подручја;</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формирање морално-вољних квалитета личности;</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оспособљавање ученика да стечена умења, знања и навике користе у свакодневним условима живота и рада;</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стицање и развијање свести о потреби здравља, чувања здравља и заштити природе и човекове средине. </w:t>
            </w:r>
          </w:p>
        </w:tc>
      </w:tr>
      <w:tr w:rsidR="001336CF" w:rsidRPr="00FF1690" w:rsidTr="004817EE">
        <w:trPr>
          <w:trHeight w:val="695"/>
        </w:trPr>
        <w:tc>
          <w:tcPr>
            <w:tcW w:w="0" w:type="auto"/>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2456"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b/>
                <w:bCs/>
                <w:sz w:val="20"/>
                <w:szCs w:val="20"/>
                <w:lang w:eastAsia="sr-Cyrl-CS"/>
              </w:rPr>
              <w:tab/>
              <w:t>Исходи</w:t>
            </w:r>
          </w:p>
        </w:tc>
        <w:tc>
          <w:tcPr>
            <w:tcW w:w="2317"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2605"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FF1690">
        <w:trPr>
          <w:trHeight w:val="22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ФИЗИЧКE СПОСОБНОСТИ</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МОТОРИЧКЕ ВЕШТИНЕ СПОРТ И СПОРТСКЕ ДИСЦИПЛИНЕ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-Атлетика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-Спортска гимнастика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lastRenderedPageBreak/>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-Основе тимских, спортских и елементарних игара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-Плес и ритимика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-Пливање</w:t>
            </w:r>
          </w:p>
          <w:p w:rsidR="001336CF" w:rsidRPr="00FF1690" w:rsidRDefault="001336CF" w:rsidP="00FF1690">
            <w:pPr>
              <w:spacing w:after="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-Полигони</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ФИЗИЧКА И ЗДРАВСТВЕНА КУЛТУРА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-Култура вежбања и играња</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r w:rsidRPr="00FF1690">
              <w:rPr>
                <w:rFonts w:ascii="Times New Roman" w:eastAsia="Times New Roman" w:hAnsi="Times New Roman" w:cs="Times New Roman"/>
                <w:sz w:val="20"/>
                <w:szCs w:val="20"/>
                <w:lang w:eastAsia="sr-Cyrl-CS"/>
              </w:rPr>
              <w:br/>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Здравствено васпитање</w:t>
            </w: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p>
        </w:tc>
        <w:tc>
          <w:tcPr>
            <w:tcW w:w="2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По завршетку разреда ученик ће бити у стању да: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примени једноставнe, двоставне општеприпремне вежбе (вежбе обликовања);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правилно изводи вежбе, разноврсна природна и изведена кретања;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комбинује усвојене моторичке вештине у игри и свакодневном животу;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одржава равнотежу у различитим кретањима;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коригује сопствено држања тела на основу савета наставника;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правилно држи тело;</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правилно подиже, носи и спушта терет;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изведе кретања, вежбе 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саставе уз музичку </w:t>
            </w:r>
            <w:r w:rsidRPr="00FF1690">
              <w:rPr>
                <w:rFonts w:ascii="Times New Roman" w:eastAsia="Times New Roman" w:hAnsi="Times New Roman" w:cs="Times New Roman"/>
                <w:sz w:val="20"/>
                <w:szCs w:val="20"/>
                <w:lang w:eastAsia="sr-Cyrl-CS"/>
              </w:rPr>
              <w:lastRenderedPageBreak/>
              <w:t>пратњу;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изведе дечји и народни плес;</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користи терминологију вежбања;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поштује правила понашања на вежбалиштима;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поштује мере безбедности током вежбања;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одговорно се односи према објектима, справама и реквизитима;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примени правила игре;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навија и бодри учеснике у игри на начин којим никога не вређа;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прихвати победу и пораз као саставни део игре и такмичења;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уредно одлаже своје ствари пре и након вежбања и у другим ситуацијама;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правилно изводи и контролише покрете у различитим кретањима;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прати промене у тежини и висини код себе и других;</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препозна здравствено стање када не треба да вежба;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примењује хигијенске мере пре, у току и након вежбања и другим животним ситуацијама;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уредно одржава простор у коме живи и борави;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користи здраве намирнице у исхрани;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повезује различита вежбања са њиховим утицајем на здравље;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препозна лепоту покрета у вежбању;</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се придржава правила вежбања;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вреднује сопствена и туђа постигнућа у вежбању.</w:t>
            </w:r>
          </w:p>
        </w:tc>
        <w:tc>
          <w:tcPr>
            <w:tcW w:w="2317"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hideMark/>
          </w:tcPr>
          <w:p w:rsidR="001336CF" w:rsidRPr="00FF1690" w:rsidRDefault="001336CF" w:rsidP="00FF1690">
            <w:pPr>
              <w:spacing w:before="240"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Основни садржаји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за развој снаге са и без реквизита.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за развој покретљивости са и без реквизита.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за развој аеробне издржљивости.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за развој брзине и експлозивне снаге.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за развој координације.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Примена националне батерије тестова за праћење физичког развоја и моторичких способности.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Техника трчања.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Истрајно трчање.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Скок удаљ згрчном техником.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Бацање лоптице из залета.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Скок увис прекорачном техником.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на тлу: вежбе и комбинације.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Прескоци и скокови.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у вису, вежбе у упору и вежбе и вежбе променама висова и упора.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равнотеже на шведској клупи и ниској греди.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Између четири ватре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Мини-рукомет.</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Футсал – „мали фудбал”.</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са вијачом.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Вежбе са лоптом.</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Народно коло „Савила се бела лоза винова”.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Народно коло из краја у којем се школа налази.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Прилагођавање на водену средину и основна обука пливања.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Полигон у складу са реализованим моторичким садржајима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Основна правила: Између четири ватре, Мини-рукомета и Футсала.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Понашање према осталим учесницима у игри (према судији, играчима супротне и сопствене екипе).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Чување и одржавање материјалних добара.</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Постављање, склањање и чување справа и реквизита неопходних за вежбање.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„Ферплеј” (навијање, победа, пораз).</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Породица и вежбање.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Вежбање као део дневних активности.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Моје срце – пулс.</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Дисање и вежбање.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Хигијена простора за вежбање.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Значај воћа и поврћа у исхрани.</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Значај воде за организам и вежбање.</w:t>
            </w:r>
          </w:p>
          <w:p w:rsidR="001336CF" w:rsidRPr="00FF1690" w:rsidRDefault="001336CF" w:rsidP="00FF1690">
            <w:pPr>
              <w:spacing w:before="240" w:after="16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Поступање у случају повреде.</w:t>
            </w:r>
          </w:p>
        </w:tc>
        <w:tc>
          <w:tcPr>
            <w:tcW w:w="2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lastRenderedPageBreak/>
              <w:t>-Kомпетенција за учење;</w:t>
            </w:r>
          </w:p>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t>Способан је да самостално и у сарадњи са другима истражује, открива и повезује нова знања; користи могућност ваншколског учења, негује и развија лична интересовања. Има позитиван и одговоран однос према учењу. Има позитиван став према учењу. Користи различите изворе информација и има критички однос према њима. Kомуникација;</w:t>
            </w:r>
          </w:p>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t xml:space="preserve">Уважава саговорника реагујући оно што говори, а не на његову личност. Уме да саслуша саговорника до краја и без упадица. Oдговоран однос према околини; Одговоран је према квалитету сопственог живота, што обухвата и однос према околини и однос према здрављу. Oдговоран однос према здрављу; Бира стил живота и навике имајући у виду добре стране и ризике тог избора. Разуме да је </w:t>
            </w:r>
            <w:r w:rsidRPr="004817EE">
              <w:rPr>
                <w:rFonts w:ascii="Times New Roman" w:eastAsia="Times New Roman" w:hAnsi="Times New Roman" w:cs="Times New Roman"/>
                <w:sz w:val="20"/>
                <w:szCs w:val="20"/>
                <w:lang w:eastAsia="sr-Cyrl-CS"/>
              </w:rPr>
              <w:lastRenderedPageBreak/>
              <w:t>стил живота ствар личног избора и преузима одговорност за свој избор. Сарадња; Естетичка компетенција: Препознаје естетичке елементе у различитим контекстима као што су: уметничко стваралаштво, културна баштина, језичка култура ( свакодневни говор у приватном и јавном животу)</w:t>
            </w:r>
          </w:p>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t>Kомпетенција за учење; Способан је да самостално и у сарадњи са другима истражује, открива и повезује нова знања; користи могућност ваншколског учења, негује и развија лична интересовања. Има позитиван и одговоран однос према учењу. Има позитиван став према учењу. Користи различите изворе информација и има критички однос према њима. Kомуникација; Уважава саговорника реагујући оно што говори, а не на његову личност. Уме да саслуша саговорника до краја и без упадица. Oдговоран однос према околини; Одговоран је према квалитету сопственог живота, што обухвата и однос према околини и однос према здрављу. Oдговоран однос према здрављу; Бира стил живота и навике имајући у виду добре стране и ризике тог избора. Разуме да је стил живота ствар личног избора и преузима одговорност за свој избор. Сарадња; Естетичка компетенција:</w:t>
            </w:r>
          </w:p>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t>Препознаје естетичке елементе у различитим контекстима као што су: уметничко стваралаштво, културна баштина, језичка култура ( свакодневни говор у приватном и јавном животу).</w:t>
            </w:r>
          </w:p>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t>-</w:t>
            </w:r>
            <w:r w:rsidRPr="004817EE">
              <w:rPr>
                <w:rFonts w:ascii="Times New Roman" w:eastAsia="Times New Roman" w:hAnsi="Times New Roman" w:cs="Times New Roman"/>
                <w:b/>
                <w:bCs/>
                <w:sz w:val="20"/>
                <w:szCs w:val="20"/>
                <w:lang w:eastAsia="sr-Cyrl-CS"/>
              </w:rPr>
              <w:t>Активност наставника: </w:t>
            </w:r>
          </w:p>
          <w:p w:rsidR="004817EE" w:rsidRPr="004817EE" w:rsidRDefault="004817EE" w:rsidP="00FF1690">
            <w:pPr>
              <w:spacing w:after="0" w:line="240" w:lineRule="auto"/>
              <w:jc w:val="both"/>
              <w:rPr>
                <w:rFonts w:ascii="Times New Roman" w:eastAsia="Times New Roman" w:hAnsi="Times New Roman" w:cs="Times New Roman"/>
                <w:sz w:val="24"/>
                <w:szCs w:val="24"/>
                <w:lang w:eastAsia="sr-Cyrl-CS"/>
              </w:rPr>
            </w:pPr>
            <w:r w:rsidRPr="004817EE">
              <w:rPr>
                <w:rFonts w:ascii="Times New Roman" w:eastAsia="Times New Roman" w:hAnsi="Times New Roman" w:cs="Times New Roman"/>
                <w:sz w:val="20"/>
                <w:szCs w:val="20"/>
                <w:lang w:eastAsia="sr-Cyrl-CS"/>
              </w:rPr>
              <w:lastRenderedPageBreak/>
              <w:t xml:space="preserve"> Усмерава, наводи, ствара ситуацију, сугерише, подстиче, анализира, мотивише, координира, развија кооперативност, планира, организује, посматра, демонстрира, похваљује, разговара </w:t>
            </w:r>
          </w:p>
          <w:p w:rsidR="001336CF" w:rsidRPr="00FF1690" w:rsidRDefault="004817EE"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Активност ученика:</w:t>
            </w:r>
            <w:r w:rsidRPr="00FF1690">
              <w:rPr>
                <w:rFonts w:ascii="Times New Roman" w:eastAsia="Times New Roman" w:hAnsi="Times New Roman" w:cs="Times New Roman"/>
                <w:sz w:val="20"/>
                <w:szCs w:val="20"/>
                <w:lang w:eastAsia="sr-Cyrl-CS"/>
              </w:rPr>
              <w:t xml:space="preserve"> -Ходају и трче на различите начине, раде вежбе обликовања, играју се дечијих игара, скаче у даљ, увис, прескаче вијачу, баца и хвата лопту на различите начине, пењу се на различите начине уз различите предсмете, клечи, чучи, скаче, изводи колут напред, назад, одскаче, наскаче, прескаче, диже и носи реквизите самостално и у групи, или пару, изводи основне гимнастичке елемнте, дружи се, навија, процењује, хода у пару са обилажењем различитих препрека, хода по греди, трчи у страну, у назад, у колони, изводи основне гимнастич</w:t>
            </w:r>
            <w:r w:rsidRPr="00FF1690">
              <w:rPr>
                <w:rFonts w:ascii="Times New Roman" w:eastAsia="Times New Roman" w:hAnsi="Times New Roman" w:cs="Times New Roman"/>
                <w:sz w:val="20"/>
                <w:szCs w:val="20"/>
                <w:lang w:eastAsia="sr-Cyrl-CS"/>
              </w:rPr>
              <w:t>арске елементе</w:t>
            </w: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w:t>
      </w:r>
    </w:p>
    <w:p w:rsid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FF1690" w:rsidRDefault="00FF1690" w:rsidP="00FF1690">
      <w:pPr>
        <w:spacing w:after="240" w:line="240" w:lineRule="auto"/>
        <w:rPr>
          <w:rFonts w:ascii="Times New Roman" w:eastAsia="Times New Roman" w:hAnsi="Times New Roman" w:cs="Times New Roman"/>
          <w:sz w:val="20"/>
          <w:szCs w:val="20"/>
          <w:lang w:eastAsia="sr-Cyrl-CS"/>
        </w:rPr>
      </w:pPr>
    </w:p>
    <w:p w:rsidR="001336CF" w:rsidRPr="00FF1690" w:rsidRDefault="001336CF" w:rsidP="00FF1690">
      <w:pPr>
        <w:spacing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br/>
      </w:r>
    </w:p>
    <w:tbl>
      <w:tblPr>
        <w:tblW w:w="0" w:type="auto"/>
        <w:tblLayout w:type="fixed"/>
        <w:tblCellMar>
          <w:top w:w="15" w:type="dxa"/>
          <w:left w:w="15" w:type="dxa"/>
          <w:bottom w:w="15" w:type="dxa"/>
          <w:right w:w="15" w:type="dxa"/>
        </w:tblCellMar>
        <w:tblLook w:val="04A0"/>
      </w:tblPr>
      <w:tblGrid>
        <w:gridCol w:w="1471"/>
        <w:gridCol w:w="2027"/>
        <w:gridCol w:w="2272"/>
        <w:gridCol w:w="3456"/>
      </w:tblGrid>
      <w:tr w:rsidR="001336CF" w:rsidRPr="00FF1690" w:rsidTr="00FF1690">
        <w:trPr>
          <w:trHeight w:val="455"/>
        </w:trPr>
        <w:tc>
          <w:tcPr>
            <w:tcW w:w="9226" w:type="dxa"/>
            <w:gridSpan w:val="4"/>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Назив предмета: Пројектна настава</w:t>
            </w:r>
          </w:p>
        </w:tc>
      </w:tr>
      <w:tr w:rsidR="001336CF" w:rsidRPr="00FF1690" w:rsidTr="00FF1690">
        <w:trPr>
          <w:trHeight w:val="455"/>
        </w:trPr>
        <w:tc>
          <w:tcPr>
            <w:tcW w:w="1471"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Годишњи фонд:36</w:t>
            </w:r>
          </w:p>
        </w:tc>
        <w:tc>
          <w:tcPr>
            <w:tcW w:w="7755"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Циљеви:: Циљ пројектне наставе је стицање знања и оспособљавање ученика да знања примене у животу; решавање актуелних проблема из животног окружења; самостално коришћење различитих извора ради стицања нових знања; подстицање за истраживањем; истраживачко учење; развој интересовања за уметност, културу и демократију; развој комуникационих вештина </w:t>
            </w:r>
          </w:p>
        </w:tc>
      </w:tr>
      <w:tr w:rsidR="001336CF" w:rsidRPr="00FF1690" w:rsidTr="00FF1690">
        <w:trPr>
          <w:trHeight w:val="455"/>
        </w:trPr>
        <w:tc>
          <w:tcPr>
            <w:tcW w:w="1471" w:type="dxa"/>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Недељни фонд:1</w:t>
            </w:r>
          </w:p>
        </w:tc>
        <w:tc>
          <w:tcPr>
            <w:tcW w:w="7755" w:type="dxa"/>
            <w:gridSpan w:val="3"/>
            <w:tcBorders>
              <w:top w:val="single" w:sz="8" w:space="0" w:color="000000"/>
              <w:left w:val="single" w:sz="8" w:space="0" w:color="000000"/>
              <w:bottom w:val="single" w:sz="8" w:space="0" w:color="000000"/>
              <w:right w:val="single" w:sz="8" w:space="0" w:color="000000"/>
            </w:tcBorders>
            <w:shd w:val="clear" w:color="auto" w:fill="B2A1C7"/>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Задаци:Оспособити ученике да стечена знања примене при решавању ,актуелних,животних ,свакодневних проблема;развијати истраживачко учење и интересовање за самостално коришћење ИКТ у свакодневном животу ,ради стицања новог знања и систематизације постојећег.</w:t>
            </w:r>
          </w:p>
        </w:tc>
      </w:tr>
      <w:tr w:rsidR="001336CF" w:rsidRPr="00FF1690" w:rsidTr="00FF1690">
        <w:trPr>
          <w:trHeight w:val="695"/>
        </w:trPr>
        <w:tc>
          <w:tcPr>
            <w:tcW w:w="1471"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jc w:val="center"/>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Теме</w:t>
            </w:r>
          </w:p>
        </w:tc>
        <w:tc>
          <w:tcPr>
            <w:tcW w:w="2027"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xml:space="preserve">       </w:t>
            </w:r>
            <w:r w:rsidRPr="00FF1690">
              <w:rPr>
                <w:rFonts w:ascii="Times New Roman" w:eastAsia="Times New Roman" w:hAnsi="Times New Roman" w:cs="Times New Roman"/>
                <w:b/>
                <w:bCs/>
                <w:sz w:val="20"/>
                <w:szCs w:val="20"/>
                <w:lang w:eastAsia="sr-Cyrl-CS"/>
              </w:rPr>
              <w:tab/>
              <w:t>Исходи</w:t>
            </w:r>
          </w:p>
        </w:tc>
        <w:tc>
          <w:tcPr>
            <w:tcW w:w="2272"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    Садржаји</w:t>
            </w:r>
          </w:p>
        </w:tc>
        <w:tc>
          <w:tcPr>
            <w:tcW w:w="3456" w:type="dxa"/>
            <w:tcBorders>
              <w:top w:val="single" w:sz="8" w:space="0" w:color="000000"/>
              <w:left w:val="single" w:sz="8" w:space="0" w:color="000000"/>
              <w:bottom w:val="single" w:sz="8" w:space="0" w:color="000000"/>
              <w:right w:val="single" w:sz="8" w:space="0" w:color="000000"/>
            </w:tcBorders>
            <w:shd w:val="clear" w:color="auto" w:fill="CCC0D9"/>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t>Начин остваривања програма</w:t>
            </w:r>
          </w:p>
        </w:tc>
      </w:tr>
      <w:tr w:rsidR="001336CF" w:rsidRPr="00FF1690" w:rsidTr="00FF1690">
        <w:trPr>
          <w:trHeight w:val="5551"/>
        </w:trPr>
        <w:tc>
          <w:tcPr>
            <w:tcW w:w="147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Навести теме из Плана наставе и учења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-Поново у школи(2 часа)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-Саобраћај (2 часа) - Ја сам само дете (5 часова)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-Азбука (4 часа) -Стижу празници (7 часова)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-Наша дигитална енциклопедија (6 часова)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-Опет креће пролеће (8 часова)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То смо ми (2 часа)</w:t>
            </w:r>
          </w:p>
        </w:tc>
        <w:tc>
          <w:tcPr>
            <w:tcW w:w="202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Навести исходе из Плана наставе и учења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На крају трећег разреда ученик би требалода буде у стању да: -правилно укљући рачунар, покрене програм за цртање, користи дговарајуће алатке овог програма, сачува свој цртеж и искљући рачунар.</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користи интернет за учење и проналажење информација уз пом оћ наставника -правилно седи при раду за рачунаром, –зна да наведе могуће последице на здравље услед неправилног коришћења дигиталних уређаја, –дадобијене продукте учини видљивим и представи их другима(представе, изложбе, кратки филм, текст у новинама, представљање за </w:t>
            </w:r>
            <w:r w:rsidRPr="00FF1690">
              <w:rPr>
                <w:rFonts w:ascii="Times New Roman" w:eastAsia="Times New Roman" w:hAnsi="Times New Roman" w:cs="Times New Roman"/>
                <w:sz w:val="20"/>
                <w:szCs w:val="20"/>
                <w:lang w:eastAsia="sr-Cyrl-CS"/>
              </w:rPr>
              <w:lastRenderedPageBreak/>
              <w:t>родитеље..квалитет није приоритет.....). -уме да састави план истраживања и самостално и у тиму прикупља информације -уочавање сличности и различитости ради класификовања -Користи интернет за учење и проналажење информација уз помоћ наставника -придржава се договорених правила -уме да буде активан и користан члан тимова -испитивање својства и особина, веза и узрочно последичних веза -повезивати резултате учења и рада са уложеним трудом -вербално изражавање -вербално изражавање и спољашњих и унутрашњих веза - уме да презентује урађено -уме да процењуе и даје мишљења -анализира добијене информације -процењује успешност рада других и самопроцена својих</w:t>
            </w:r>
            <w:r w:rsidR="00FF1690" w:rsidRPr="00FF1690">
              <w:rPr>
                <w:rFonts w:ascii="Times New Roman" w:eastAsia="Times New Roman" w:hAnsi="Times New Roman" w:cs="Times New Roman"/>
                <w:sz w:val="20"/>
                <w:szCs w:val="20"/>
                <w:lang w:eastAsia="sr-Cyrl-CS"/>
              </w:rPr>
              <w:t xml:space="preserve"> </w:t>
            </w:r>
            <w:r w:rsidRPr="00FF1690">
              <w:rPr>
                <w:rFonts w:ascii="Times New Roman" w:eastAsia="Times New Roman" w:hAnsi="Times New Roman" w:cs="Times New Roman"/>
                <w:sz w:val="20"/>
                <w:szCs w:val="20"/>
                <w:lang w:eastAsia="sr-Cyrl-CS"/>
              </w:rPr>
              <w:t>постигнућа</w:t>
            </w:r>
          </w:p>
        </w:tc>
        <w:tc>
          <w:tcPr>
            <w:tcW w:w="22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Навести обавезне и препоручене садржаје којима ће се остваривати предвиђени исходи (препоручени садржаји по избору наставника, односно стручног већа).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Редослед садржаја може се прилагодити условима рада школе, потреби временског усклађивања реализације са другим наставним предметима, или специфичностима одељења.</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Играчке -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Фотографије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Слике -</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Краћи текстови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Апликације</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Дидактички материјали</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ИКТ</w:t>
            </w:r>
          </w:p>
          <w:p w:rsidR="001336CF" w:rsidRPr="00FF1690" w:rsidRDefault="001336CF" w:rsidP="00FF1690">
            <w:pPr>
              <w:spacing w:before="240" w:after="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 игра - цртање - певање - учење кроз игру - демонстрација (показивање) - разговор - учење по моделу - </w:t>
            </w:r>
            <w:r w:rsidRPr="00FF1690">
              <w:rPr>
                <w:rFonts w:ascii="Times New Roman" w:eastAsia="Times New Roman" w:hAnsi="Times New Roman" w:cs="Times New Roman"/>
                <w:sz w:val="20"/>
                <w:szCs w:val="20"/>
                <w:lang w:eastAsia="sr-Cyrl-CS"/>
              </w:rPr>
              <w:lastRenderedPageBreak/>
              <w:t>истраживање, - посматрање, - учење решавањем проблема -анализа и синтеза -кооперативно учење - демонстрација -пројектна настава -одређивање циља повезан са битним странама дечјег живота повезан садржај са осталим предметима ослањање на постојећа знања указивање на изворе додатних информација решавање постављених задатака, консултације међу ученицима и међу ученика и наставника превазилажење тешкоћа превазилажење слабости конструкција пројекта припрема пројекта за презентацију и јавно приказивање.</w:t>
            </w:r>
          </w:p>
        </w:tc>
        <w:tc>
          <w:tcPr>
            <w:tcW w:w="34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b/>
                <w:bCs/>
                <w:sz w:val="20"/>
                <w:szCs w:val="20"/>
                <w:lang w:eastAsia="sr-Cyrl-CS"/>
              </w:rPr>
              <w:lastRenderedPageBreak/>
              <w:t>Побројати активности којима се описује:</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остваривања општих и међупредметних компетенција кроз остваривање исхода и реализацију садржаја;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остваривања корелације – хоризонталне и вертикалне повезаности између различитих наставних предмета;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коришћења ресурса школе и локалне средине у остваривању исхода;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коришћења партиципативних, кооперативних, активних и искуствених метода наставе и учења;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-Начин коришћења ИКТ у настави...</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-Активност наставника;</w:t>
            </w:r>
          </w:p>
          <w:p w:rsidR="001336CF" w:rsidRPr="00FF1690" w:rsidRDefault="001336CF" w:rsidP="00FF1690">
            <w:pPr>
              <w:spacing w:after="0" w:line="240" w:lineRule="auto"/>
              <w:ind w:left="140"/>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-Активност ученика.</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МЕЂУПРЕДМЕТНА ПОВЕЗАНОСТ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 Српски језик</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 Математика</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 Ликовна култура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Музичка култура</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 Физичко васпитање</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-Природа и друштво</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АКтивности ученика: -самостално проналази информације .способан је да решава проблеме .самостално учи .Има критички однос према властитом и туђем раду .рад у групи .срадња -доношење одлука .аргументовање .усвајање другачијих нових начина рада .планирање .поштовање рокова и преизимање одговорности</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xml:space="preserve">Активности наставника: Пружа подршку свим </w:t>
            </w:r>
            <w:r w:rsidRPr="00FF1690">
              <w:rPr>
                <w:rFonts w:ascii="Times New Roman" w:eastAsia="Times New Roman" w:hAnsi="Times New Roman" w:cs="Times New Roman"/>
                <w:sz w:val="20"/>
                <w:szCs w:val="20"/>
                <w:lang w:eastAsia="sr-Cyrl-CS"/>
              </w:rPr>
              <w:lastRenderedPageBreak/>
              <w:t>ученицима,усмера,износи потребне чињенице,исправља,помаже,сугерише…</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 ЕТАПЕ ПРОЈЕКТНЕ АКТИВНОСТИ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а) Дефинисање циља и исхода Одређивање предмета истраживања, мотивисање ученика, помоћ у постављању циљева наставног пројекта .разматрање предмета истраживања, добијање неопходних додатних информација, утврђивање циљева истраживања </w:t>
            </w:r>
          </w:p>
          <w:p w:rsidR="001336CF" w:rsidRPr="00FF1690" w:rsidRDefault="001336CF" w:rsidP="00FF1690">
            <w:pPr>
              <w:spacing w:after="0" w:line="240" w:lineRule="auto"/>
              <w:jc w:val="both"/>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t>Б) Планирање активности Формулисање задатка, утврђивање извора - Састављање плана рада, прикупљање информација, практично остваривање - различити материјали -различити материјали са интернета - локална заједница - просторије у школи - сала -животна средина -биљни и животињски свет у околини -културне инститиције у граду - институције у здравству - стручна лица задужена за сарадњу са школом у полицији, здравству, култури, за очување животне околине -традиционални занати </w:t>
            </w:r>
          </w:p>
        </w:tc>
      </w:tr>
    </w:tbl>
    <w:p w:rsidR="001336CF" w:rsidRPr="00FF1690" w:rsidRDefault="001336CF" w:rsidP="00FF1690">
      <w:pPr>
        <w:spacing w:before="240" w:after="240" w:line="240" w:lineRule="auto"/>
        <w:rPr>
          <w:rFonts w:ascii="Times New Roman" w:eastAsia="Times New Roman" w:hAnsi="Times New Roman" w:cs="Times New Roman"/>
          <w:sz w:val="20"/>
          <w:szCs w:val="20"/>
          <w:lang w:eastAsia="sr-Cyrl-CS"/>
        </w:rPr>
      </w:pPr>
      <w:r w:rsidRPr="00FF1690">
        <w:rPr>
          <w:rFonts w:ascii="Times New Roman" w:eastAsia="Times New Roman" w:hAnsi="Times New Roman" w:cs="Times New Roman"/>
          <w:sz w:val="20"/>
          <w:szCs w:val="20"/>
          <w:lang w:eastAsia="sr-Cyrl-CS"/>
        </w:rPr>
        <w:lastRenderedPageBreak/>
        <w:t> </w:t>
      </w:r>
    </w:p>
    <w:p w:rsidR="00862B80" w:rsidRPr="00FF1690" w:rsidRDefault="00862B80" w:rsidP="00FF1690">
      <w:pPr>
        <w:spacing w:line="240" w:lineRule="auto"/>
        <w:rPr>
          <w:rFonts w:ascii="Times New Roman" w:hAnsi="Times New Roman" w:cs="Times New Roman"/>
          <w:sz w:val="20"/>
          <w:szCs w:val="20"/>
        </w:rPr>
      </w:pPr>
    </w:p>
    <w:sectPr w:rsidR="00862B80" w:rsidRPr="00FF1690" w:rsidSect="00F649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75F7E"/>
    <w:multiLevelType w:val="hybridMultilevel"/>
    <w:tmpl w:val="5A1E90BE"/>
    <w:lvl w:ilvl="0" w:tplc="6246B70A">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862B80"/>
    <w:rsid w:val="00132A74"/>
    <w:rsid w:val="001336CF"/>
    <w:rsid w:val="00187F6B"/>
    <w:rsid w:val="00264F3A"/>
    <w:rsid w:val="0027639C"/>
    <w:rsid w:val="004817EE"/>
    <w:rsid w:val="006B5087"/>
    <w:rsid w:val="00703405"/>
    <w:rsid w:val="007506E6"/>
    <w:rsid w:val="00862B80"/>
    <w:rsid w:val="00920561"/>
    <w:rsid w:val="00A57EEC"/>
    <w:rsid w:val="00EA280F"/>
    <w:rsid w:val="00F5224F"/>
    <w:rsid w:val="00F649B4"/>
    <w:rsid w:val="00FF1690"/>
  </w:rsids>
  <m:mathPr>
    <m:mathFont m:val="Cambria Math"/>
    <m:brkBin m:val="before"/>
    <m:brkBinSub m:val="--"/>
    <m:smallFrac m:val="off"/>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9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62B80"/>
    <w:pPr>
      <w:spacing w:after="0" w:line="240" w:lineRule="auto"/>
      <w:ind w:left="720"/>
      <w:contextualSpacing/>
    </w:pPr>
    <w:rPr>
      <w:rFonts w:ascii="Times New Roman" w:eastAsia="Times New Roman" w:hAnsi="Times New Roman" w:cs="Times New Roman"/>
      <w:noProof/>
      <w:sz w:val="24"/>
      <w:szCs w:val="24"/>
    </w:rPr>
  </w:style>
  <w:style w:type="paragraph" w:styleId="a5">
    <w:name w:val="Normal (Web)"/>
    <w:basedOn w:val="a"/>
    <w:uiPriority w:val="99"/>
    <w:semiHidden/>
    <w:unhideWhenUsed/>
    <w:rsid w:val="00EA280F"/>
    <w:pPr>
      <w:spacing w:before="100" w:beforeAutospacing="1" w:after="100" w:afterAutospacing="1" w:line="240" w:lineRule="auto"/>
    </w:pPr>
    <w:rPr>
      <w:rFonts w:ascii="Times New Roman" w:eastAsia="Times New Roman" w:hAnsi="Times New Roman" w:cs="Times New Roman"/>
      <w:sz w:val="24"/>
      <w:szCs w:val="24"/>
      <w:lang w:eastAsia="sr-Cyrl-CS"/>
    </w:rPr>
  </w:style>
</w:styles>
</file>

<file path=word/webSettings.xml><?xml version="1.0" encoding="utf-8"?>
<w:webSettings xmlns:r="http://schemas.openxmlformats.org/officeDocument/2006/relationships" xmlns:w="http://schemas.openxmlformats.org/wordprocessingml/2006/main">
  <w:divs>
    <w:div w:id="427583227">
      <w:bodyDiv w:val="1"/>
      <w:marLeft w:val="0"/>
      <w:marRight w:val="0"/>
      <w:marTop w:val="0"/>
      <w:marBottom w:val="0"/>
      <w:divBdr>
        <w:top w:val="none" w:sz="0" w:space="0" w:color="auto"/>
        <w:left w:val="none" w:sz="0" w:space="0" w:color="auto"/>
        <w:bottom w:val="none" w:sz="0" w:space="0" w:color="auto"/>
        <w:right w:val="none" w:sz="0" w:space="0" w:color="auto"/>
      </w:divBdr>
    </w:div>
    <w:div w:id="444158346">
      <w:bodyDiv w:val="1"/>
      <w:marLeft w:val="0"/>
      <w:marRight w:val="0"/>
      <w:marTop w:val="0"/>
      <w:marBottom w:val="0"/>
      <w:divBdr>
        <w:top w:val="none" w:sz="0" w:space="0" w:color="auto"/>
        <w:left w:val="none" w:sz="0" w:space="0" w:color="auto"/>
        <w:bottom w:val="none" w:sz="0" w:space="0" w:color="auto"/>
        <w:right w:val="none" w:sz="0" w:space="0" w:color="auto"/>
      </w:divBdr>
    </w:div>
    <w:div w:id="1314602923">
      <w:bodyDiv w:val="1"/>
      <w:marLeft w:val="0"/>
      <w:marRight w:val="0"/>
      <w:marTop w:val="0"/>
      <w:marBottom w:val="0"/>
      <w:divBdr>
        <w:top w:val="none" w:sz="0" w:space="0" w:color="auto"/>
        <w:left w:val="none" w:sz="0" w:space="0" w:color="auto"/>
        <w:bottom w:val="none" w:sz="0" w:space="0" w:color="auto"/>
        <w:right w:val="none" w:sz="0" w:space="0" w:color="auto"/>
      </w:divBdr>
      <w:divsChild>
        <w:div w:id="306710227">
          <w:marLeft w:val="45"/>
          <w:marRight w:val="0"/>
          <w:marTop w:val="0"/>
          <w:marBottom w:val="0"/>
          <w:divBdr>
            <w:top w:val="none" w:sz="0" w:space="0" w:color="auto"/>
            <w:left w:val="none" w:sz="0" w:space="0" w:color="auto"/>
            <w:bottom w:val="none" w:sz="0" w:space="0" w:color="auto"/>
            <w:right w:val="none" w:sz="0" w:space="0" w:color="auto"/>
          </w:divBdr>
        </w:div>
      </w:divsChild>
    </w:div>
    <w:div w:id="174267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DF006-47CE-433C-AF7D-05C041A53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34</Pages>
  <Words>10664</Words>
  <Characters>60787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Ljubic</dc:creator>
  <cp:keywords/>
  <dc:description/>
  <cp:lastModifiedBy>Ljubic</cp:lastModifiedBy>
  <cp:revision>9</cp:revision>
  <dcterms:created xsi:type="dcterms:W3CDTF">2020-06-05T10:39:00Z</dcterms:created>
  <dcterms:modified xsi:type="dcterms:W3CDTF">2020-06-29T11:12:00Z</dcterms:modified>
</cp:coreProperties>
</file>