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2A4" w:rsidRPr="005B681C" w:rsidRDefault="004049DC" w:rsidP="000368B1">
      <w:pPr>
        <w:shd w:val="clear" w:color="auto" w:fill="B2A1C7" w:themeFill="accent4" w:themeFillTint="99"/>
        <w:jc w:val="center"/>
        <w:rPr>
          <w:rFonts w:ascii="Times New Roman" w:hAnsi="Times New Roman" w:cs="Times New Roman"/>
          <w:b/>
          <w:sz w:val="28"/>
          <w:szCs w:val="28"/>
        </w:rPr>
      </w:pPr>
      <w:r w:rsidRPr="005B681C">
        <w:rPr>
          <w:rFonts w:ascii="Times New Roman" w:hAnsi="Times New Roman" w:cs="Times New Roman"/>
          <w:b/>
          <w:sz w:val="28"/>
          <w:szCs w:val="28"/>
        </w:rPr>
        <w:t>АНЕКС ШКОЛСКОГ ПРОГРАМА ЗА 7. РАЗРЕД</w:t>
      </w:r>
    </w:p>
    <w:p w:rsidR="004049DC" w:rsidRPr="005B681C" w:rsidRDefault="004049DC">
      <w:pPr>
        <w:rPr>
          <w:rFonts w:ascii="Times New Roman" w:hAnsi="Times New Roman" w:cs="Times New Roman"/>
          <w:sz w:val="20"/>
          <w:szCs w:val="20"/>
        </w:rPr>
      </w:pPr>
    </w:p>
    <w:tbl>
      <w:tblPr>
        <w:tblStyle w:val="a3"/>
        <w:tblW w:w="0" w:type="auto"/>
        <w:tblLook w:val="04A0"/>
      </w:tblPr>
      <w:tblGrid>
        <w:gridCol w:w="2307"/>
        <w:gridCol w:w="2308"/>
        <w:gridCol w:w="2321"/>
        <w:gridCol w:w="2306"/>
      </w:tblGrid>
      <w:tr w:rsidR="004049DC" w:rsidRPr="005B681C" w:rsidTr="004049DC">
        <w:tc>
          <w:tcPr>
            <w:tcW w:w="9242" w:type="dxa"/>
            <w:gridSpan w:val="4"/>
            <w:tcBorders>
              <w:top w:val="single" w:sz="4" w:space="0" w:color="auto"/>
              <w:left w:val="single" w:sz="4" w:space="0" w:color="auto"/>
              <w:bottom w:val="single" w:sz="4" w:space="0" w:color="auto"/>
              <w:right w:val="single" w:sz="4" w:space="0" w:color="auto"/>
            </w:tcBorders>
            <w:shd w:val="clear" w:color="auto" w:fill="B2A1C7" w:themeFill="accent4" w:themeFillTint="99"/>
            <w:hideMark/>
          </w:tcPr>
          <w:p w:rsidR="004049DC" w:rsidRPr="005B681C" w:rsidRDefault="004049DC" w:rsidP="004049DC">
            <w:pPr>
              <w:rPr>
                <w:rFonts w:ascii="Times New Roman" w:hAnsi="Times New Roman" w:cs="Times New Roman"/>
                <w:b/>
                <w:sz w:val="20"/>
                <w:szCs w:val="20"/>
              </w:rPr>
            </w:pPr>
            <w:r w:rsidRPr="005B681C">
              <w:rPr>
                <w:rFonts w:ascii="Times New Roman" w:hAnsi="Times New Roman" w:cs="Times New Roman"/>
                <w:b/>
                <w:sz w:val="20"/>
                <w:szCs w:val="20"/>
              </w:rPr>
              <w:t xml:space="preserve">Назив предмета: Српски језик и књижевност </w:t>
            </w:r>
          </w:p>
        </w:tc>
      </w:tr>
      <w:tr w:rsidR="004049DC" w:rsidRPr="005B681C" w:rsidTr="004049DC">
        <w:tc>
          <w:tcPr>
            <w:tcW w:w="2310" w:type="dxa"/>
            <w:tcBorders>
              <w:top w:val="single" w:sz="4" w:space="0" w:color="auto"/>
              <w:left w:val="single" w:sz="4" w:space="0" w:color="auto"/>
              <w:bottom w:val="single" w:sz="4" w:space="0" w:color="auto"/>
              <w:right w:val="single" w:sz="4" w:space="0" w:color="auto"/>
            </w:tcBorders>
            <w:shd w:val="clear" w:color="auto" w:fill="B2A1C7" w:themeFill="accent4" w:themeFillTint="99"/>
            <w:hideMark/>
          </w:tcPr>
          <w:p w:rsidR="004049DC" w:rsidRPr="005B681C" w:rsidRDefault="004049DC">
            <w:pPr>
              <w:rPr>
                <w:rFonts w:ascii="Times New Roman" w:hAnsi="Times New Roman" w:cs="Times New Roman"/>
                <w:b/>
                <w:sz w:val="20"/>
                <w:szCs w:val="20"/>
              </w:rPr>
            </w:pPr>
            <w:r w:rsidRPr="005B681C">
              <w:rPr>
                <w:rFonts w:ascii="Times New Roman" w:hAnsi="Times New Roman" w:cs="Times New Roman"/>
                <w:b/>
                <w:sz w:val="20"/>
                <w:szCs w:val="20"/>
              </w:rPr>
              <w:t>Годишњи фонд:</w:t>
            </w:r>
          </w:p>
        </w:tc>
        <w:tc>
          <w:tcPr>
            <w:tcW w:w="6932" w:type="dxa"/>
            <w:gridSpan w:val="3"/>
            <w:tcBorders>
              <w:top w:val="single" w:sz="4" w:space="0" w:color="auto"/>
              <w:left w:val="single" w:sz="4" w:space="0" w:color="auto"/>
              <w:bottom w:val="single" w:sz="4" w:space="0" w:color="auto"/>
              <w:right w:val="single" w:sz="4" w:space="0" w:color="auto"/>
            </w:tcBorders>
            <w:shd w:val="clear" w:color="auto" w:fill="B2A1C7" w:themeFill="accent4" w:themeFillTint="99"/>
            <w:hideMark/>
          </w:tcPr>
          <w:p w:rsidR="004049DC" w:rsidRPr="005B681C" w:rsidRDefault="004049DC">
            <w:pPr>
              <w:rPr>
                <w:rFonts w:ascii="Times New Roman" w:hAnsi="Times New Roman" w:cs="Times New Roman"/>
                <w:b/>
                <w:sz w:val="20"/>
                <w:szCs w:val="20"/>
              </w:rPr>
            </w:pPr>
            <w:r w:rsidRPr="005B681C">
              <w:rPr>
                <w:rFonts w:ascii="Times New Roman" w:hAnsi="Times New Roman" w:cs="Times New Roman"/>
                <w:b/>
                <w:sz w:val="20"/>
                <w:szCs w:val="20"/>
              </w:rPr>
              <w:t>Циљеви:</w:t>
            </w:r>
          </w:p>
        </w:tc>
      </w:tr>
      <w:tr w:rsidR="004049DC" w:rsidRPr="005B681C" w:rsidTr="004049DC">
        <w:tc>
          <w:tcPr>
            <w:tcW w:w="2310" w:type="dxa"/>
            <w:tcBorders>
              <w:top w:val="single" w:sz="4" w:space="0" w:color="auto"/>
              <w:left w:val="single" w:sz="4" w:space="0" w:color="auto"/>
              <w:bottom w:val="single" w:sz="4" w:space="0" w:color="auto"/>
              <w:right w:val="single" w:sz="4" w:space="0" w:color="auto"/>
            </w:tcBorders>
            <w:shd w:val="clear" w:color="auto" w:fill="B2A1C7" w:themeFill="accent4" w:themeFillTint="99"/>
            <w:hideMark/>
          </w:tcPr>
          <w:p w:rsidR="004049DC" w:rsidRPr="005B681C" w:rsidRDefault="004049DC">
            <w:pPr>
              <w:rPr>
                <w:rFonts w:ascii="Times New Roman" w:hAnsi="Times New Roman" w:cs="Times New Roman"/>
                <w:b/>
                <w:sz w:val="20"/>
                <w:szCs w:val="20"/>
              </w:rPr>
            </w:pPr>
            <w:r w:rsidRPr="005B681C">
              <w:rPr>
                <w:rFonts w:ascii="Times New Roman" w:hAnsi="Times New Roman" w:cs="Times New Roman"/>
                <w:b/>
                <w:sz w:val="20"/>
                <w:szCs w:val="20"/>
              </w:rPr>
              <w:t>Недељни фонд:</w:t>
            </w:r>
          </w:p>
        </w:tc>
        <w:tc>
          <w:tcPr>
            <w:tcW w:w="6932" w:type="dxa"/>
            <w:gridSpan w:val="3"/>
            <w:tcBorders>
              <w:top w:val="single" w:sz="4" w:space="0" w:color="auto"/>
              <w:left w:val="single" w:sz="4" w:space="0" w:color="auto"/>
              <w:bottom w:val="single" w:sz="4" w:space="0" w:color="auto"/>
              <w:right w:val="single" w:sz="4" w:space="0" w:color="auto"/>
            </w:tcBorders>
            <w:shd w:val="clear" w:color="auto" w:fill="B2A1C7" w:themeFill="accent4" w:themeFillTint="99"/>
            <w:hideMark/>
          </w:tcPr>
          <w:p w:rsidR="004049DC" w:rsidRPr="005B681C" w:rsidRDefault="004049DC">
            <w:pPr>
              <w:rPr>
                <w:rFonts w:ascii="Times New Roman" w:hAnsi="Times New Roman" w:cs="Times New Roman"/>
                <w:b/>
                <w:sz w:val="20"/>
                <w:szCs w:val="20"/>
              </w:rPr>
            </w:pPr>
            <w:r w:rsidRPr="005B681C">
              <w:rPr>
                <w:rFonts w:ascii="Times New Roman" w:hAnsi="Times New Roman" w:cs="Times New Roman"/>
                <w:b/>
                <w:sz w:val="20"/>
                <w:szCs w:val="20"/>
              </w:rPr>
              <w:t>Задаци:</w:t>
            </w:r>
          </w:p>
        </w:tc>
      </w:tr>
      <w:tr w:rsidR="004049DC" w:rsidRPr="005B681C" w:rsidTr="004049DC">
        <w:tc>
          <w:tcPr>
            <w:tcW w:w="231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rsidR="004049DC" w:rsidRPr="005B681C" w:rsidRDefault="004049DC">
            <w:pPr>
              <w:jc w:val="center"/>
              <w:rPr>
                <w:rFonts w:ascii="Times New Roman" w:hAnsi="Times New Roman" w:cs="Times New Roman"/>
                <w:b/>
                <w:sz w:val="20"/>
                <w:szCs w:val="20"/>
              </w:rPr>
            </w:pPr>
            <w:r w:rsidRPr="005B681C">
              <w:rPr>
                <w:rFonts w:ascii="Times New Roman" w:hAnsi="Times New Roman" w:cs="Times New Roman"/>
                <w:b/>
                <w:sz w:val="20"/>
                <w:szCs w:val="20"/>
              </w:rPr>
              <w:t>Теме</w:t>
            </w:r>
          </w:p>
        </w:tc>
        <w:tc>
          <w:tcPr>
            <w:tcW w:w="231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rsidR="004049DC" w:rsidRPr="005B681C" w:rsidRDefault="004049DC">
            <w:pPr>
              <w:rPr>
                <w:rFonts w:ascii="Times New Roman" w:hAnsi="Times New Roman" w:cs="Times New Roman"/>
                <w:b/>
                <w:sz w:val="20"/>
                <w:szCs w:val="20"/>
              </w:rPr>
            </w:pPr>
            <w:r w:rsidRPr="005B681C">
              <w:rPr>
                <w:rFonts w:ascii="Times New Roman" w:hAnsi="Times New Roman" w:cs="Times New Roman"/>
                <w:b/>
                <w:sz w:val="20"/>
                <w:szCs w:val="20"/>
              </w:rPr>
              <w:t xml:space="preserve">           Исходи</w:t>
            </w:r>
          </w:p>
        </w:tc>
        <w:tc>
          <w:tcPr>
            <w:tcW w:w="2311"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rsidR="004049DC" w:rsidRPr="005B681C" w:rsidRDefault="004049DC">
            <w:pPr>
              <w:rPr>
                <w:rFonts w:ascii="Times New Roman" w:hAnsi="Times New Roman" w:cs="Times New Roman"/>
                <w:b/>
                <w:sz w:val="20"/>
                <w:szCs w:val="20"/>
              </w:rPr>
            </w:pPr>
            <w:r w:rsidRPr="005B681C">
              <w:rPr>
                <w:rFonts w:ascii="Times New Roman" w:hAnsi="Times New Roman" w:cs="Times New Roman"/>
                <w:b/>
                <w:sz w:val="20"/>
                <w:szCs w:val="20"/>
              </w:rPr>
              <w:t xml:space="preserve">    Садржаји </w:t>
            </w:r>
          </w:p>
        </w:tc>
        <w:tc>
          <w:tcPr>
            <w:tcW w:w="2311" w:type="dxa"/>
            <w:tcBorders>
              <w:top w:val="single" w:sz="4" w:space="0" w:color="auto"/>
              <w:left w:val="single" w:sz="4" w:space="0" w:color="auto"/>
              <w:bottom w:val="single" w:sz="4" w:space="0" w:color="auto"/>
              <w:right w:val="single" w:sz="4" w:space="0" w:color="auto"/>
            </w:tcBorders>
            <w:shd w:val="clear" w:color="auto" w:fill="CCC0D9" w:themeFill="accent4" w:themeFillTint="66"/>
            <w:hideMark/>
          </w:tcPr>
          <w:p w:rsidR="004049DC" w:rsidRPr="005B681C" w:rsidRDefault="004049DC">
            <w:pPr>
              <w:rPr>
                <w:rFonts w:ascii="Times New Roman" w:hAnsi="Times New Roman" w:cs="Times New Roman"/>
                <w:b/>
                <w:sz w:val="20"/>
                <w:szCs w:val="20"/>
              </w:rPr>
            </w:pPr>
            <w:r w:rsidRPr="005B681C">
              <w:rPr>
                <w:rFonts w:ascii="Times New Roman" w:hAnsi="Times New Roman" w:cs="Times New Roman"/>
                <w:b/>
                <w:sz w:val="20"/>
                <w:szCs w:val="20"/>
              </w:rPr>
              <w:t>Начин остваривања програма</w:t>
            </w:r>
          </w:p>
        </w:tc>
      </w:tr>
      <w:tr w:rsidR="00456DE1" w:rsidRPr="005B681C" w:rsidTr="004F305B">
        <w:tc>
          <w:tcPr>
            <w:tcW w:w="2310" w:type="dxa"/>
            <w:tcBorders>
              <w:top w:val="single" w:sz="4" w:space="0" w:color="auto"/>
              <w:left w:val="single" w:sz="4" w:space="0" w:color="auto"/>
              <w:bottom w:val="single" w:sz="4" w:space="0" w:color="auto"/>
              <w:right w:val="single" w:sz="4" w:space="0" w:color="auto"/>
            </w:tcBorders>
            <w:hideMark/>
          </w:tcPr>
          <w:p w:rsidR="00456DE1" w:rsidRPr="005B681C" w:rsidRDefault="00456DE1" w:rsidP="00574B7B">
            <w:pPr>
              <w:spacing w:after="240"/>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p>
          <w:p w:rsidR="00456DE1" w:rsidRPr="005B681C" w:rsidRDefault="00456DE1" w:rsidP="00574B7B">
            <w:pPr>
              <w:jc w:val="center"/>
              <w:rPr>
                <w:rFonts w:ascii="Times New Roman" w:eastAsia="Times New Roman" w:hAnsi="Times New Roman" w:cs="Times New Roman"/>
                <w:sz w:val="20"/>
                <w:szCs w:val="20"/>
              </w:rPr>
            </w:pPr>
            <w:r w:rsidRPr="005B681C">
              <w:rPr>
                <w:rFonts w:ascii="Times New Roman" w:eastAsia="Times New Roman" w:hAnsi="Times New Roman" w:cs="Times New Roman"/>
                <w:b/>
                <w:bCs/>
                <w:sz w:val="20"/>
                <w:szCs w:val="20"/>
              </w:rPr>
              <w:t>КЊИЖЕВНОСТ</w:t>
            </w:r>
          </w:p>
          <w:p w:rsidR="00456DE1" w:rsidRPr="005B681C" w:rsidRDefault="00456DE1" w:rsidP="00574B7B">
            <w:pPr>
              <w:spacing w:after="240"/>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lastRenderedPageBreak/>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lastRenderedPageBreak/>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lastRenderedPageBreak/>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p>
          <w:p w:rsidR="00456DE1" w:rsidRPr="005B681C" w:rsidRDefault="00456DE1" w:rsidP="00574B7B">
            <w:pPr>
              <w:jc w:val="center"/>
              <w:rPr>
                <w:rFonts w:ascii="Times New Roman" w:eastAsia="Times New Roman" w:hAnsi="Times New Roman" w:cs="Times New Roman"/>
                <w:sz w:val="20"/>
                <w:szCs w:val="20"/>
              </w:rPr>
            </w:pPr>
            <w:r w:rsidRPr="005B681C">
              <w:rPr>
                <w:rFonts w:ascii="Times New Roman" w:eastAsia="Times New Roman" w:hAnsi="Times New Roman" w:cs="Times New Roman"/>
                <w:b/>
                <w:bCs/>
                <w:sz w:val="20"/>
                <w:szCs w:val="20"/>
              </w:rPr>
              <w:t>ЈЕЗИК</w:t>
            </w:r>
          </w:p>
          <w:p w:rsidR="00456DE1" w:rsidRPr="005B681C" w:rsidRDefault="00456DE1" w:rsidP="00574B7B">
            <w:pPr>
              <w:spacing w:after="240"/>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lastRenderedPageBreak/>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p>
          <w:p w:rsidR="00456DE1" w:rsidRPr="005B681C" w:rsidRDefault="00456DE1" w:rsidP="00574B7B">
            <w:pPr>
              <w:jc w:val="center"/>
              <w:rPr>
                <w:rFonts w:ascii="Times New Roman" w:eastAsia="Times New Roman" w:hAnsi="Times New Roman" w:cs="Times New Roman"/>
                <w:sz w:val="20"/>
                <w:szCs w:val="20"/>
              </w:rPr>
            </w:pPr>
            <w:r w:rsidRPr="005B681C">
              <w:rPr>
                <w:rFonts w:ascii="Times New Roman" w:eastAsia="Times New Roman" w:hAnsi="Times New Roman" w:cs="Times New Roman"/>
                <w:b/>
                <w:bCs/>
                <w:sz w:val="20"/>
                <w:szCs w:val="20"/>
              </w:rPr>
              <w:t>ЈЕЗИЧКА КУЛТУРА</w:t>
            </w:r>
          </w:p>
          <w:p w:rsidR="00456DE1" w:rsidRPr="005B681C" w:rsidRDefault="00456DE1" w:rsidP="00574B7B">
            <w:pPr>
              <w:spacing w:after="240" w:line="0" w:lineRule="atLeast"/>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br/>
            </w:r>
          </w:p>
        </w:tc>
        <w:tc>
          <w:tcPr>
            <w:tcW w:w="2310" w:type="dxa"/>
            <w:tcBorders>
              <w:top w:val="single" w:sz="4" w:space="0" w:color="auto"/>
              <w:left w:val="single" w:sz="4" w:space="0" w:color="auto"/>
              <w:bottom w:val="single" w:sz="4" w:space="0" w:color="auto"/>
              <w:right w:val="single" w:sz="4" w:space="0" w:color="auto"/>
            </w:tcBorders>
            <w:hideMark/>
          </w:tcPr>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b/>
                <w:bCs/>
                <w:sz w:val="20"/>
                <w:szCs w:val="20"/>
              </w:rPr>
              <w:lastRenderedPageBreak/>
              <w:t>по завршетку разреда ученик ће бити у стању да:</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користи књижевне термине и појмове обрађиване у претходним разредима и повезује их са новим делима која чита;</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истакне универзалне вредности књижевног дела и повеже их са сопственим искуством и околностима у којима живи;</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чита са разумевањем различите врсте текстова и коментарише их, у складу са узрастом;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разликује народну од ауторске књижевности и одлике књижевних родова и основних књижевних врста;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разликује основне одлике стиха и строфе – укрштену, обгрљену и парну риму; слободни и везани стих; рефрен;</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тумачи мотиве (према њиховом садејству или контрастивности) и песничке слике у одабраном лирском тексту;</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локализује књижевна дела из обавезног школског програма;</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разликује етапе драмске радње; – разликује аутора књижевноуметничког текста од наратора, драмског лица или лирског субјекта;</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разликује облике казивања (форме приповедања);</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lastRenderedPageBreak/>
              <w:t>-идентификује језичко-стилска изражајна средства и разуме њихову функцију;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анализира идејни слој књижевног дела служећи се аргументима из текста;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уочи разлике у карактеризацији ликова према особинама: физичким, говорним, психолошким, друштвеним и етичким;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разликује хумористички од ироничног и сатиричног тона књижевног дела;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критички промишља о смислу књижевног текста и аргументовано образложи свој став;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доведе у везу значење пословица и изрека са идејним слојем текста;</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препозна националне вредности и негује културноисторијску баштину; – размотри аспекте родне равноправности у вези са ликовима књижевно-уметничких текстова;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препоручи књижевно дело уз кратко образложење;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упореди књижевно и филмско дело настало по истом предлошку, позоришну представу и драмски текст; </w:t>
            </w:r>
          </w:p>
          <w:p w:rsidR="00456DE1" w:rsidRPr="005B681C" w:rsidRDefault="00456DE1" w:rsidP="00574B7B">
            <w:pPr>
              <w:spacing w:after="240"/>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lastRenderedPageBreak/>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lastRenderedPageBreak/>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разликује глаголске начине и неличне глаголске облике и употреби их у складу са нормом;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одреди врсте непроменљивих речи у типичним случајевима; – уочи делове именичке синтагме;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разликује граматички и логички субјекат;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разликује сложени глаголски предикат од зависне реченице са везником да;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препозна врсте напоредних односа међу реченичним члановима и независним реченицама;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идентификује врсте зависних реченица; – искаже реченични члан речју, предлошко-падежном конструкцијом, синтагмом и реченицом;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примени основна правила конгруенције у реченици; </w:t>
            </w:r>
          </w:p>
          <w:p w:rsidR="00456DE1" w:rsidRPr="005B681C" w:rsidRDefault="00456DE1" w:rsidP="00574B7B">
            <w:pPr>
              <w:spacing w:after="240"/>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доследно примени правописну норму;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xml:space="preserve">– разликује дугосилазни и дугоузлазни акценат; – говори на задату тему </w:t>
            </w:r>
            <w:r w:rsidRPr="005B681C">
              <w:rPr>
                <w:rFonts w:ascii="Times New Roman" w:eastAsia="Times New Roman" w:hAnsi="Times New Roman" w:cs="Times New Roman"/>
                <w:sz w:val="20"/>
                <w:szCs w:val="20"/>
              </w:rPr>
              <w:lastRenderedPageBreak/>
              <w:t>поштујући књижевнојезичку норму;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разликује књижевноуметнички од публицистичког функционалног стила;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састави кохерентан писани текст у складу са задатом темом наративног и дескриптивног типа;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напише једноставнији аргументативни текст позивајући се на чињенице;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користи технички и сугестивни опис у изражавању;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препозна цитат и фусноте и разуме њихову улогу;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пронађе потребне информације у нелинеарном тексту;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напише електронску (имејл, SMS) поруку поштујући нормативна правила;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примени различите стратегије читања (информативно, доживљајно, истраживачко и др.);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састави текст репортажног типа (искуствени или фикционални);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правилно употреби фразеологизме и устаљене изразе који се јављају у литерарним и медијским текстовима намењеним младима.</w:t>
            </w:r>
          </w:p>
          <w:p w:rsidR="00456DE1" w:rsidRPr="005B681C" w:rsidRDefault="00456DE1" w:rsidP="00574B7B">
            <w:pPr>
              <w:spacing w:after="240" w:line="0" w:lineRule="atLeast"/>
              <w:rPr>
                <w:rFonts w:ascii="Times New Roman" w:eastAsia="Times New Roman" w:hAnsi="Times New Roman" w:cs="Times New Roman"/>
                <w:sz w:val="20"/>
                <w:szCs w:val="20"/>
                <w:lang/>
              </w:rPr>
            </w:pP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lastRenderedPageBreak/>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p>
        </w:tc>
        <w:tc>
          <w:tcPr>
            <w:tcW w:w="2311" w:type="dxa"/>
            <w:tcBorders>
              <w:top w:val="single" w:sz="4" w:space="0" w:color="auto"/>
              <w:left w:val="single" w:sz="4" w:space="0" w:color="auto"/>
              <w:bottom w:val="single" w:sz="4" w:space="0" w:color="auto"/>
              <w:right w:val="single" w:sz="4" w:space="0" w:color="auto"/>
            </w:tcBorders>
            <w:hideMark/>
          </w:tcPr>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ЛЕКТИРА </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ЛИРИКА:</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1. Јован Дучић: Подне</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2. Милан Ракић: Божур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3. Владислав Петковић Дис: Међу својима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4. Милутин Бојић: Плава гробница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5. Десанка Максимовић: Крвава бајка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6. Стеван Раичковић: После кише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7. Јован Јовановић Змај: Јутутунска јухахаха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8. Рабиндранат Тагоре: Папирни бродови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9. Вислава Шимборска: Облаци</w:t>
            </w:r>
          </w:p>
          <w:p w:rsidR="00456DE1" w:rsidRPr="005B681C" w:rsidRDefault="00456DE1" w:rsidP="00574B7B">
            <w:pPr>
              <w:spacing w:after="240"/>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ЕПИКА</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1. Народна бајка (једна по избору): Међедовић / Чудотворни прстен / Златоруни ован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2. Стефан Митров Љубиша: Кањош Мацедоновић (одломак)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3. Радоје Домановић: Вођа (одломак)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4. Петар Кочић: Кроз мећаву 5. Иво Андрић: Јелена, жена које нема (одломак)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6. Данило Киш: Прича о печуркама / Еолска харфа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7. Алфонс Доде: Последњи час / Владимир Набоков: Лош дан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8. Дневник Ане Франк (одломак)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xml:space="preserve">9. Ефраим Кишон: Код </w:t>
            </w:r>
            <w:r w:rsidRPr="005B681C">
              <w:rPr>
                <w:rFonts w:ascii="Times New Roman" w:eastAsia="Times New Roman" w:hAnsi="Times New Roman" w:cs="Times New Roman"/>
                <w:sz w:val="20"/>
                <w:szCs w:val="20"/>
              </w:rPr>
              <w:lastRenderedPageBreak/>
              <w:t>куће је најгоре (једна прича по избору)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10. Афоризми (Душан Радовић и други) </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ДРАМА </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1. Бранислав Нушић: Власт (одломак)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2. Вида Огњеновић: Кањош Мацедоновић (одломак о сусрету Кањоша и Фурлана)</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НАУЧНОПОПУЛАРНИ И ИНФОРМАТИВНИ ТЕКСТОВИ</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Обавезна дела: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1. Михајло Пупин: Са пашњака до научењака (одломак)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2. Јелена Димитријевић: Седам мора и три океана (одломак) / Милош Црњански: Наша небеса („Крф, плава гробница” – одломак) </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Једно дело по избору: </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1. Јован Цвијић: Охридско језеро (одломак) / Пеђа Милосављевић: Потера за пејзажима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2. Светлана Велмар Јанковић: Српски Београд деспота Стефана (Капија Балкана)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3. Уметнички и научнопопуларни текстови о природним лепотама и културноисторијским споменицима завичаја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4. Избор из енциклопедија и часописа за децу </w:t>
            </w:r>
          </w:p>
          <w:p w:rsidR="00456DE1" w:rsidRPr="005B681C" w:rsidRDefault="00456DE1" w:rsidP="00574B7B">
            <w:pPr>
              <w:spacing w:after="240"/>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br/>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ДОМАЋА ЛЕКТИРА </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xml:space="preserve">1. Епске народне песме покосовског тематског круга (Смрт војводе Пријезде, Диоба Јакшића и песма по </w:t>
            </w:r>
            <w:r w:rsidRPr="005B681C">
              <w:rPr>
                <w:rFonts w:ascii="Times New Roman" w:eastAsia="Times New Roman" w:hAnsi="Times New Roman" w:cs="Times New Roman"/>
                <w:sz w:val="20"/>
                <w:szCs w:val="20"/>
              </w:rPr>
              <w:lastRenderedPageBreak/>
              <w:t>избору)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2. Епске народне песме о хајдуцима и ускоцима (Мали Радојица, Стари Вујадин, Старина Новак и кнез Богосав; Иво Сенковић и ага од Рибника, Ропство Јанковић Стојана)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3. Свети Сава у књижевности: – одломак из Житија Светог Симеона (o опроштају оца од сина); – избор из народних прича и предања (на пример Свети Сава и ђаво, легенде о Светом Сави); – избор из ауторске поезије о Св. Сави (на пример Матија Бећковић: Прича о Светом Сави)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4. Мирослав Антић: Плави чуперак и Шашава књига (избор)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5. Антоан де Сент Егзипери: Мали Принц; Момо Капор: Мали Принц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6. Јован Стерија Поповић: Покондирена тиква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7. Душан Ковачевић: Свемирски змај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8. Дејан Алексић: Ципела на крају света / Игор Коларов: Дванаесто море </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ДОПУНСКИ ИЗБОР ЛЕКТИРЕ (бирати 3 дела) </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1. Милорад Павић: Руски хрт (одломак)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2. Тургењев: Шума и степа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3. Антон Павлович Чехов: Чиновникова смрт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4. Јанко Веселиновић: Хајдук Станко (одломак из првог дела романа)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5. Гордана Малетић: Катарке Београда (прича Зебња и друге)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6. Урош Петровић: Загонетне приче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xml:space="preserve">7. Александар Манић: У </w:t>
            </w:r>
            <w:r w:rsidRPr="005B681C">
              <w:rPr>
                <w:rFonts w:ascii="Times New Roman" w:eastAsia="Times New Roman" w:hAnsi="Times New Roman" w:cs="Times New Roman"/>
                <w:sz w:val="20"/>
                <w:szCs w:val="20"/>
              </w:rPr>
              <w:lastRenderedPageBreak/>
              <w:t>свитање света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8. Јасминка Петровић: Лето кад сам научила да летим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9. Градимир Стојковић: Хајдук у Београду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10. Корнелија Функе: Срце од мастила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11. Душица Лукић: Земља је у квару (избор)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12. Гордана Брајовић: из збирке песама Индија, Индија (Пролази слон пун мириса, Пролази слон пун Хималаја) 13. Душан Поп Ђурђев: Лет лионског Икара</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КЊИЖЕВНИ ТЕРМИНИ И ПОЈМОВИ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Опкорачење. Рефрен. Цезура. Везани и слободни стих. ауторске лирске песме: рефлексивна и сатирична песма.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Језичко-стилска изражајна средства:метафора, алегорија, градација,словенска антитеза, фигуре понављања (асонанца и алитерација).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Функција мотива у композицији лирске песме.</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Песма у прози.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Фабула и сиже.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Статички и динамички мотиви.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Композиција.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Епизода.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Идејни слој књижевног текста.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Хумор, иронија и сатира. Врсте карактеризације књижевног лика.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Унутрашњи монолог. Хронолошко и ретроспективно приповедање.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Дневник.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Путопис.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Аутобиографија.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Легендарна прича.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xml:space="preserve">Предања о постанку </w:t>
            </w:r>
            <w:r w:rsidRPr="005B681C">
              <w:rPr>
                <w:rFonts w:ascii="Times New Roman" w:eastAsia="Times New Roman" w:hAnsi="Times New Roman" w:cs="Times New Roman"/>
                <w:sz w:val="20"/>
                <w:szCs w:val="20"/>
              </w:rPr>
              <w:lastRenderedPageBreak/>
              <w:t>бића, места и ствари.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Афоризам.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Пословице, изреке; питалице; загонетке.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Драмска радња; етапе драмске радње: увод, заплет, врхунац, перипетија, расплет. Драмска ситуација. Драма у ужем смислу</w:t>
            </w:r>
          </w:p>
          <w:p w:rsidR="00456DE1" w:rsidRPr="005B681C" w:rsidRDefault="00456DE1" w:rsidP="00574B7B">
            <w:pPr>
              <w:spacing w:after="240"/>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Граматика</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Грађење и основна значења глаголских облика: футур II, императив, потенцијал; трпни гл. придев, гл. прилог садашњи и гл. прилог прошли. Подела глаголских облика на просте и сложене и на личне (времена и начини) и неличне.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Непроменљиве врсте речи: везници, речце, узвици.</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Појам синтагме (главни члан и зависни чланови); врсте синтагми: именичке, придевске, прилошке и глаголске. Атрибут у оквиру синтагме.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Логички субјекат.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Сложени глаголски предикат.</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Напоредни односи међу реченичним члановима – саставни, раставни и супротни.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Појам комуникативне и предикатске реченице.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Независне предикатске реченице ‒ напоредни односи међу независним реченицама (саставни, раставни, супротни).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xml:space="preserve">Зависне предикатске реченице (изричне, односне, месне, временске, узрочне, </w:t>
            </w:r>
            <w:r w:rsidRPr="005B681C">
              <w:rPr>
                <w:rFonts w:ascii="Times New Roman" w:eastAsia="Times New Roman" w:hAnsi="Times New Roman" w:cs="Times New Roman"/>
                <w:sz w:val="20"/>
                <w:szCs w:val="20"/>
              </w:rPr>
              <w:lastRenderedPageBreak/>
              <w:t>условне, допусне, намерне, последичне и поредбене).</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Реченични чланови исказани речју, предлошко-падежном конструкцијом, синтагмом и реченицом.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Конгруенција – основни појмови.</w:t>
            </w:r>
          </w:p>
          <w:p w:rsidR="00456DE1" w:rsidRPr="005B681C" w:rsidRDefault="00456DE1" w:rsidP="00574B7B">
            <w:pPr>
              <w:spacing w:after="240"/>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Правопис</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Правописна решења у вези са обрађеним глаголским облицима. Интерпункција у вези са зависним реченицама (запета, тачка и запета). Писање скраћеница, правописних знакова.</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Ортоепија</w:t>
            </w:r>
          </w:p>
          <w:p w:rsidR="00456DE1" w:rsidRPr="005B681C" w:rsidRDefault="00456DE1" w:rsidP="00574B7B">
            <w:pPr>
              <w:rPr>
                <w:rFonts w:ascii="Times New Roman" w:eastAsia="Times New Roman" w:hAnsi="Times New Roman" w:cs="Times New Roman"/>
                <w:sz w:val="20"/>
                <w:szCs w:val="20"/>
              </w:rPr>
            </w:pP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Дугоузлазни и дугосилазни акценат</w:t>
            </w:r>
          </w:p>
          <w:p w:rsidR="00456DE1" w:rsidRPr="005B681C" w:rsidRDefault="00456DE1" w:rsidP="00574B7B">
            <w:pPr>
              <w:spacing w:after="240"/>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r w:rsidRPr="005B681C">
              <w:rPr>
                <w:rFonts w:ascii="Times New Roman" w:eastAsia="Times New Roman" w:hAnsi="Times New Roman" w:cs="Times New Roman"/>
                <w:sz w:val="20"/>
                <w:szCs w:val="20"/>
              </w:rPr>
              <w:br/>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Књижевни и остали типови текстова у функцији унапређивања језичке културе.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Књижевноуметнички и публицистички текстови.</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Усмени и писмени састави према унапред задатим смерницама (ограничен број речи; задата лексика; одређени граматички модели и сл.).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Текст заснован на аргументима.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Технички и сугестивни опис.</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Репортажа.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Цитати и фусноте из различитих књижевних и неуметничких текстова.</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xml:space="preserve"> Нелинеарни текстови: табеле, легенде, графикони, мапе ума и </w:t>
            </w:r>
            <w:r w:rsidRPr="005B681C">
              <w:rPr>
                <w:rFonts w:ascii="Times New Roman" w:eastAsia="Times New Roman" w:hAnsi="Times New Roman" w:cs="Times New Roman"/>
                <w:sz w:val="20"/>
                <w:szCs w:val="20"/>
              </w:rPr>
              <w:lastRenderedPageBreak/>
              <w:t>друго.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Говорне вежбе: интерпретативно-уметничке (изражајно читање, рецитовање);</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вежба аргументовања (дебатни разговор). Правописне вежбе: диктат, исправљање правописних грешака у тексту; запета у зависносложеним реченицама; глаголски облици; електронске поруке.</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Језичке вежбе: допуњавање текста различитим облицима променљивих речи; допуњавање текста непроменљивим речима; обележавање комуникативне реченице у тексту;</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исказивање реченичног члана на више начина (реч, синтагма, предлошко-падежна конструкција, реченица);</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 фразеологизми (разумевање и употреба) и друге. </w:t>
            </w:r>
          </w:p>
          <w:p w:rsidR="00456DE1" w:rsidRPr="005B681C" w:rsidRDefault="00456DE1" w:rsidP="00574B7B">
            <w:pPr>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Писмене вежбе и домаћи задаци и њихова анализа на часу. </w:t>
            </w:r>
          </w:p>
          <w:p w:rsidR="00456DE1" w:rsidRPr="005B681C" w:rsidRDefault="00456DE1" w:rsidP="00574B7B">
            <w:pPr>
              <w:spacing w:line="0" w:lineRule="atLeast"/>
              <w:jc w:val="both"/>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Четири школска писмена задатка – по два у сваком полугодишту.</w:t>
            </w:r>
          </w:p>
        </w:tc>
        <w:tc>
          <w:tcPr>
            <w:tcW w:w="2311" w:type="dxa"/>
            <w:tcBorders>
              <w:top w:val="single" w:sz="4" w:space="0" w:color="auto"/>
              <w:left w:val="single" w:sz="4" w:space="0" w:color="auto"/>
              <w:bottom w:val="single" w:sz="4" w:space="0" w:color="auto"/>
              <w:right w:val="single" w:sz="4" w:space="0" w:color="auto"/>
            </w:tcBorders>
          </w:tcPr>
          <w:p w:rsidR="00456DE1" w:rsidRPr="005B681C" w:rsidRDefault="00456DE1" w:rsidP="00456DE1">
            <w:pPr>
              <w:rPr>
                <w:rFonts w:ascii="Times New Roman" w:eastAsia="Times New Roman" w:hAnsi="Times New Roman" w:cs="Times New Roman"/>
                <w:sz w:val="20"/>
                <w:szCs w:val="20"/>
              </w:rPr>
            </w:pPr>
          </w:p>
          <w:p w:rsidR="00456DE1" w:rsidRPr="005B681C" w:rsidRDefault="00456DE1" w:rsidP="00456DE1">
            <w:pPr>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1)</w:t>
            </w:r>
            <w:r w:rsidRPr="005B681C">
              <w:rPr>
                <w:rFonts w:ascii="Times New Roman" w:eastAsia="Times New Roman" w:hAnsi="Times New Roman" w:cs="Times New Roman"/>
                <w:sz w:val="20"/>
                <w:szCs w:val="20"/>
              </w:rPr>
              <w:tab/>
              <w:t>Кроз све наставне садржаје предмета остварују се и негују опште међупредметне компетенције: компетенција за учење, естетичка компетенција, комуникација, сарадња, дигитална компетенција;</w:t>
            </w:r>
          </w:p>
          <w:p w:rsidR="00456DE1" w:rsidRPr="005B681C" w:rsidRDefault="00456DE1" w:rsidP="00456DE1">
            <w:pPr>
              <w:rPr>
                <w:rFonts w:ascii="Times New Roman" w:eastAsia="Times New Roman" w:hAnsi="Times New Roman" w:cs="Times New Roman"/>
                <w:sz w:val="20"/>
                <w:szCs w:val="20"/>
              </w:rPr>
            </w:pPr>
          </w:p>
          <w:p w:rsidR="00456DE1" w:rsidRPr="005B681C" w:rsidRDefault="00456DE1" w:rsidP="00456DE1">
            <w:pPr>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2)</w:t>
            </w:r>
            <w:r w:rsidRPr="005B681C">
              <w:rPr>
                <w:rFonts w:ascii="Times New Roman" w:eastAsia="Times New Roman" w:hAnsi="Times New Roman" w:cs="Times New Roman"/>
                <w:sz w:val="20"/>
                <w:szCs w:val="20"/>
              </w:rPr>
              <w:tab/>
              <w:t>Наставни садржаји биће остварени  и у виду хоризонталне и вертикалне корелације и међупредметне повезаности са  одређеним наставним садржајима из историје, енглеског и немачког језика, географије, биологије, ликовне и музичке културе, верске наставе и грађанског васпитања и на тај начин подупредиће се различити типови знања (чињенично, концептуално, процедурално, метакогнитиво);</w:t>
            </w:r>
          </w:p>
          <w:p w:rsidR="00456DE1" w:rsidRPr="005B681C" w:rsidRDefault="00456DE1" w:rsidP="00456DE1">
            <w:pPr>
              <w:rPr>
                <w:rFonts w:ascii="Times New Roman" w:eastAsia="Times New Roman" w:hAnsi="Times New Roman" w:cs="Times New Roman"/>
                <w:sz w:val="20"/>
                <w:szCs w:val="20"/>
              </w:rPr>
            </w:pPr>
          </w:p>
          <w:p w:rsidR="00456DE1" w:rsidRPr="005B681C" w:rsidRDefault="00456DE1" w:rsidP="00456DE1">
            <w:pPr>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3)</w:t>
            </w:r>
            <w:r w:rsidRPr="005B681C">
              <w:rPr>
                <w:rFonts w:ascii="Times New Roman" w:eastAsia="Times New Roman" w:hAnsi="Times New Roman" w:cs="Times New Roman"/>
                <w:sz w:val="20"/>
                <w:szCs w:val="20"/>
              </w:rPr>
              <w:tab/>
              <w:t>За реализацију наставе језика и књижевности биће коришћени расположиви ресурси школе - наставна средства, информатички кабинет, библиотека;</w:t>
            </w:r>
          </w:p>
          <w:p w:rsidR="00456DE1" w:rsidRPr="005B681C" w:rsidRDefault="00456DE1" w:rsidP="00456DE1">
            <w:pPr>
              <w:rPr>
                <w:rFonts w:ascii="Times New Roman" w:eastAsia="Times New Roman" w:hAnsi="Times New Roman" w:cs="Times New Roman"/>
                <w:sz w:val="20"/>
                <w:szCs w:val="20"/>
              </w:rPr>
            </w:pPr>
          </w:p>
          <w:p w:rsidR="00456DE1" w:rsidRPr="005B681C" w:rsidRDefault="00456DE1" w:rsidP="00456DE1">
            <w:pPr>
              <w:rPr>
                <w:rFonts w:ascii="Times New Roman" w:eastAsia="Times New Roman" w:hAnsi="Times New Roman" w:cs="Times New Roman"/>
                <w:sz w:val="20"/>
                <w:szCs w:val="20"/>
              </w:rPr>
            </w:pPr>
            <w:r w:rsidRPr="005B681C">
              <w:rPr>
                <w:rFonts w:ascii="Times New Roman" w:eastAsia="Times New Roman" w:hAnsi="Times New Roman" w:cs="Times New Roman"/>
                <w:sz w:val="20"/>
                <w:szCs w:val="20"/>
              </w:rPr>
              <w:t>4)</w:t>
            </w:r>
            <w:r w:rsidRPr="005B681C">
              <w:rPr>
                <w:rFonts w:ascii="Times New Roman" w:eastAsia="Times New Roman" w:hAnsi="Times New Roman" w:cs="Times New Roman"/>
                <w:sz w:val="20"/>
                <w:szCs w:val="20"/>
              </w:rPr>
              <w:tab/>
              <w:t xml:space="preserve">Употреба свих метода којима је дефинисано проучавање српског језика и </w:t>
            </w:r>
            <w:r w:rsidRPr="005B681C">
              <w:rPr>
                <w:rFonts w:ascii="Times New Roman" w:eastAsia="Times New Roman" w:hAnsi="Times New Roman" w:cs="Times New Roman"/>
                <w:sz w:val="20"/>
                <w:szCs w:val="20"/>
              </w:rPr>
              <w:lastRenderedPageBreak/>
              <w:t>књижевности: дијалошка, текстовна, метода запажања и показивања, индуктивно-дедуктивна, методе апстракције и конкретизације; примена свих принципа којима се остварује настава;</w:t>
            </w:r>
          </w:p>
          <w:p w:rsidR="00456DE1" w:rsidRPr="005B681C" w:rsidRDefault="00456DE1" w:rsidP="00456DE1">
            <w:pPr>
              <w:rPr>
                <w:rFonts w:ascii="Times New Roman" w:eastAsia="Times New Roman" w:hAnsi="Times New Roman" w:cs="Times New Roman"/>
                <w:sz w:val="20"/>
                <w:szCs w:val="20"/>
              </w:rPr>
            </w:pPr>
          </w:p>
          <w:p w:rsidR="00456DE1" w:rsidRPr="005B681C" w:rsidRDefault="00456DE1" w:rsidP="00456DE1">
            <w:pPr>
              <w:ind w:left="140"/>
              <w:jc w:val="both"/>
              <w:rPr>
                <w:rFonts w:ascii="Times New Roman" w:hAnsi="Times New Roman" w:cs="Times New Roman"/>
                <w:sz w:val="20"/>
                <w:szCs w:val="20"/>
              </w:rPr>
            </w:pPr>
            <w:r w:rsidRPr="005B681C">
              <w:rPr>
                <w:rFonts w:ascii="Times New Roman" w:eastAsia="Times New Roman" w:hAnsi="Times New Roman" w:cs="Times New Roman"/>
                <w:sz w:val="20"/>
                <w:szCs w:val="20"/>
              </w:rPr>
              <w:t>5)</w:t>
            </w:r>
            <w:r w:rsidRPr="005B681C">
              <w:rPr>
                <w:rFonts w:ascii="Times New Roman" w:eastAsia="Times New Roman" w:hAnsi="Times New Roman" w:cs="Times New Roman"/>
                <w:sz w:val="20"/>
                <w:szCs w:val="20"/>
              </w:rPr>
              <w:tab/>
              <w:t>Током наставе биће коришћени расположиви ресурски који омогућавају примену ИКТ-а у настави како би се оперативни задаци радили у  различитим онлајн алатима  (Прези, Каху, Вордвол…), на платформи за учење ,,Едмодо”, потом употреба разноврсних интернет база са  наставним садржајима, корисни линкови и слично.</w:t>
            </w:r>
          </w:p>
        </w:tc>
      </w:tr>
    </w:tbl>
    <w:p w:rsidR="009E255A" w:rsidRPr="005B681C" w:rsidRDefault="009E255A" w:rsidP="009E255A">
      <w:pPr>
        <w:spacing w:after="240" w:line="240" w:lineRule="auto"/>
        <w:rPr>
          <w:rFonts w:ascii="Times New Roman" w:eastAsia="Times New Roman" w:hAnsi="Times New Roman" w:cs="Times New Roman"/>
          <w:sz w:val="20"/>
          <w:szCs w:val="20"/>
          <w:lang w:eastAsia="sr-Cyrl-CS"/>
        </w:rPr>
      </w:pPr>
    </w:p>
    <w:p w:rsidR="005B681C" w:rsidRPr="005B681C" w:rsidRDefault="005B681C" w:rsidP="009E255A">
      <w:pPr>
        <w:spacing w:after="240" w:line="240" w:lineRule="auto"/>
        <w:rPr>
          <w:rFonts w:ascii="Times New Roman" w:eastAsia="Times New Roman" w:hAnsi="Times New Roman" w:cs="Times New Roman"/>
          <w:sz w:val="20"/>
          <w:szCs w:val="20"/>
          <w:lang w:eastAsia="sr-Cyrl-CS"/>
        </w:rPr>
      </w:pPr>
    </w:p>
    <w:p w:rsidR="005B681C" w:rsidRPr="005B681C" w:rsidRDefault="005B681C" w:rsidP="009E255A">
      <w:pPr>
        <w:spacing w:after="240" w:line="240" w:lineRule="auto"/>
        <w:rPr>
          <w:rFonts w:ascii="Times New Roman" w:eastAsia="Times New Roman" w:hAnsi="Times New Roman" w:cs="Times New Roman"/>
          <w:sz w:val="20"/>
          <w:szCs w:val="20"/>
          <w:lang w:eastAsia="sr-Cyrl-CS"/>
        </w:rPr>
      </w:pPr>
    </w:p>
    <w:p w:rsidR="005B681C" w:rsidRPr="005B681C" w:rsidRDefault="005B681C" w:rsidP="009E255A">
      <w:pPr>
        <w:spacing w:after="240" w:line="240" w:lineRule="auto"/>
        <w:rPr>
          <w:rFonts w:ascii="Times New Roman" w:eastAsia="Times New Roman" w:hAnsi="Times New Roman" w:cs="Times New Roman"/>
          <w:sz w:val="20"/>
          <w:szCs w:val="20"/>
          <w:lang w:eastAsia="sr-Cyrl-CS"/>
        </w:rPr>
      </w:pPr>
    </w:p>
    <w:p w:rsidR="005B681C" w:rsidRPr="005B681C" w:rsidRDefault="005B681C" w:rsidP="009E255A">
      <w:pPr>
        <w:spacing w:after="240" w:line="240" w:lineRule="auto"/>
        <w:rPr>
          <w:rFonts w:ascii="Times New Roman" w:eastAsia="Times New Roman" w:hAnsi="Times New Roman" w:cs="Times New Roman"/>
          <w:sz w:val="20"/>
          <w:szCs w:val="20"/>
          <w:lang w:eastAsia="sr-Cyrl-CS"/>
        </w:rPr>
      </w:pPr>
    </w:p>
    <w:p w:rsidR="005B681C" w:rsidRPr="005B681C" w:rsidRDefault="005B681C" w:rsidP="009E255A">
      <w:pPr>
        <w:spacing w:after="240" w:line="240" w:lineRule="auto"/>
        <w:rPr>
          <w:rFonts w:ascii="Times New Roman" w:eastAsia="Times New Roman" w:hAnsi="Times New Roman" w:cs="Times New Roman"/>
          <w:sz w:val="20"/>
          <w:szCs w:val="20"/>
          <w:lang w:eastAsia="sr-Cyrl-CS"/>
        </w:rPr>
      </w:pPr>
    </w:p>
    <w:p w:rsidR="005B681C" w:rsidRPr="005B681C" w:rsidRDefault="005B681C" w:rsidP="009E255A">
      <w:pPr>
        <w:spacing w:after="240" w:line="240" w:lineRule="auto"/>
        <w:rPr>
          <w:rFonts w:ascii="Times New Roman" w:eastAsia="Times New Roman" w:hAnsi="Times New Roman" w:cs="Times New Roman"/>
          <w:sz w:val="20"/>
          <w:szCs w:val="20"/>
          <w:lang w:eastAsia="sr-Cyrl-CS"/>
        </w:rPr>
      </w:pPr>
    </w:p>
    <w:p w:rsidR="005B681C" w:rsidRPr="005B681C" w:rsidRDefault="005B681C" w:rsidP="009E255A">
      <w:pPr>
        <w:spacing w:after="240" w:line="240" w:lineRule="auto"/>
        <w:rPr>
          <w:rFonts w:ascii="Times New Roman" w:eastAsia="Times New Roman" w:hAnsi="Times New Roman" w:cs="Times New Roman"/>
          <w:sz w:val="20"/>
          <w:szCs w:val="20"/>
          <w:lang w:eastAsia="sr-Cyrl-CS"/>
        </w:rPr>
      </w:pPr>
    </w:p>
    <w:p w:rsidR="005B681C" w:rsidRPr="009E255A" w:rsidRDefault="005B681C" w:rsidP="009E255A">
      <w:pPr>
        <w:spacing w:after="240" w:line="240" w:lineRule="auto"/>
        <w:rPr>
          <w:rFonts w:ascii="Times New Roman" w:eastAsia="Times New Roman" w:hAnsi="Times New Roman" w:cs="Times New Roman"/>
          <w:sz w:val="20"/>
          <w:szCs w:val="20"/>
          <w:lang w:eastAsia="sr-Cyrl-CS"/>
        </w:rPr>
      </w:pPr>
    </w:p>
    <w:tbl>
      <w:tblPr>
        <w:tblW w:w="0" w:type="auto"/>
        <w:tblCellMar>
          <w:top w:w="15" w:type="dxa"/>
          <w:left w:w="15" w:type="dxa"/>
          <w:bottom w:w="15" w:type="dxa"/>
          <w:right w:w="15" w:type="dxa"/>
        </w:tblCellMar>
        <w:tblLook w:val="04A0"/>
      </w:tblPr>
      <w:tblGrid>
        <w:gridCol w:w="1713"/>
        <w:gridCol w:w="1811"/>
        <w:gridCol w:w="3110"/>
        <w:gridCol w:w="2592"/>
      </w:tblGrid>
      <w:tr w:rsidR="009E255A" w:rsidRPr="009E255A" w:rsidTr="009E255A">
        <w:trPr>
          <w:trHeight w:val="455"/>
        </w:trPr>
        <w:tc>
          <w:tcPr>
            <w:tcW w:w="0" w:type="auto"/>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Назив предмета: Енглески језик (страни језик)</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Годишњи фонд:</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72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 учења cтраног језика јесте да се ученик усвајањем функционалних знања о језичком систему и култури и развијањем стратегија учења страног језика оспособи за основну писану и усмену комуникацију и стекне позитиван однос према другим језицима и културама, као и према сопственом језику и културном наслеђу.</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Недељни фонд</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 наставе страног језика у основном образовању стога јесу:</w:t>
            </w:r>
          </w:p>
          <w:p w:rsidR="009E255A" w:rsidRPr="009E255A" w:rsidRDefault="009E255A" w:rsidP="009E255A">
            <w:pPr>
              <w:spacing w:before="240" w:after="240" w:line="240" w:lineRule="auto"/>
              <w:ind w:left="360" w:hanging="36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стварање разноврсних могућности  да кроз различите садржаје и облике рада током наставе страног језика сврха, циљеви и задаци образовања, као и циљеви наставе страног језика буду у пуној мери реализовани</w:t>
            </w:r>
          </w:p>
          <w:p w:rsidR="009E255A" w:rsidRPr="009E255A" w:rsidRDefault="009E255A" w:rsidP="009E255A">
            <w:pPr>
              <w:spacing w:before="240" w:after="240" w:line="240" w:lineRule="auto"/>
              <w:ind w:left="360" w:hanging="36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развијање сазнајних и интелектуалних способности ученика, његових хуманистичких, моралних и естетских ставова,</w:t>
            </w:r>
          </w:p>
          <w:p w:rsidR="009E255A" w:rsidRPr="009E255A" w:rsidRDefault="009E255A" w:rsidP="009E255A">
            <w:pPr>
              <w:spacing w:before="240" w:after="240" w:line="240" w:lineRule="auto"/>
              <w:ind w:left="360" w:hanging="36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стицање позитивног односа према другим језицима и културама, као и према сопственом језику и културном наслеђу, уз уважавање различитости и навикавање на отвореност у комуникацији,</w:t>
            </w:r>
          </w:p>
          <w:p w:rsidR="009E255A" w:rsidRPr="009E255A" w:rsidRDefault="009E255A" w:rsidP="009E255A">
            <w:pPr>
              <w:spacing w:before="240" w:after="240" w:line="240" w:lineRule="auto"/>
              <w:ind w:left="360" w:hanging="36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стицање свести и сазнања о функционисању страног и матерњег језика.</w:t>
            </w:r>
          </w:p>
          <w:p w:rsidR="009E255A" w:rsidRPr="009E255A" w:rsidRDefault="009E255A" w:rsidP="009E255A">
            <w:pPr>
              <w:spacing w:before="240" w:after="240" w:line="240" w:lineRule="auto"/>
              <w:ind w:left="360" w:hanging="36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ученик треба да усвоји основна знања из страног језика која ће му омогућити да се у једноставној усменој и писаној комуникацији споразумева са људима из других земаља,</w:t>
            </w:r>
          </w:p>
          <w:p w:rsidR="009E255A" w:rsidRPr="009E255A" w:rsidRDefault="009E255A" w:rsidP="009E255A">
            <w:pPr>
              <w:spacing w:before="240" w:after="240" w:line="240" w:lineRule="auto"/>
              <w:ind w:left="360" w:hanging="36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ученик треба да усвоји норме вербалне и невербалне комуникације у складу са специфичностима језика који учи, као и да настави, на вишем нивоу образовања и самостално, учење истог или другог страног језика.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695"/>
        </w:trPr>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Теме</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       </w:t>
            </w:r>
            <w:r w:rsidRPr="005B681C">
              <w:rPr>
                <w:rFonts w:ascii="Times New Roman" w:eastAsia="Times New Roman" w:hAnsi="Times New Roman" w:cs="Times New Roman"/>
                <w:b/>
                <w:bCs/>
                <w:sz w:val="20"/>
                <w:szCs w:val="20"/>
                <w:lang w:eastAsia="sr-Cyrl-CS"/>
              </w:rPr>
              <w:tab/>
            </w:r>
            <w:r w:rsidRPr="009E255A">
              <w:rPr>
                <w:rFonts w:ascii="Times New Roman" w:eastAsia="Times New Roman" w:hAnsi="Times New Roman" w:cs="Times New Roman"/>
                <w:b/>
                <w:bCs/>
                <w:sz w:val="20"/>
                <w:szCs w:val="20"/>
                <w:lang w:eastAsia="sr-Cyrl-CS"/>
              </w:rPr>
              <w:t>Исходи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Садржаји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Начин остваривања програма</w:t>
            </w:r>
          </w:p>
        </w:tc>
      </w:tr>
      <w:tr w:rsidR="009E255A" w:rsidRPr="009E255A" w:rsidTr="009E255A">
        <w:trPr>
          <w:trHeight w:val="76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Навести теме из Плана наставе и учења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ind w:firstLine="38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Тематске области се прожимају и исте су у сва четири разреда другог циклуса основног образовања и васпитања – у сваком наредном разреду обнавља се, а затим проширује фонд лингвистичких знања, навика и умења и екстралингвистичких представа везаних за конкретну тему. Наставници обрађују теме у складу са интересовањима ученика, њиховим потребама и савременим токовима у настави страних језика.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1.Лични идентитет</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2. Породица и уже друштвено окружење (пријатељи, комшије, наставници итд.)</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3. Географске особености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4. Србија – моја домовина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5. Становање – форме, навике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6. Живи свет – природа, љубимци, очување животне средине, еколошка свест</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7. Историја, временско искуство и доживљај времена (прошлост – садашњост – будућност)</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8. Школа, школски живот, школски систем, образовање и васпитање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9.Професионални живот (изабрана – будућа струка), планови везани за будуће занимање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10. Млади – деца и омладина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11. Животни циклуси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12. Здравље, хигијена, превентива болести, лечење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13. Емоције, љубав, партнерски и други међуљудски односи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14.Транспорт и превозна средства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15. Клима и временске </w:t>
            </w:r>
            <w:r w:rsidRPr="009E255A">
              <w:rPr>
                <w:rFonts w:ascii="Times New Roman" w:eastAsia="Times New Roman" w:hAnsi="Times New Roman" w:cs="Times New Roman"/>
                <w:b/>
                <w:bCs/>
                <w:sz w:val="20"/>
                <w:szCs w:val="20"/>
                <w:lang w:eastAsia="sr-Cyrl-CS"/>
              </w:rPr>
              <w:lastRenderedPageBreak/>
              <w:t>прилике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16. Наука и истраживања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17. Уметност (нарочито модерна књижевност за младе; савремена музика, визуелне и драмске уметности)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18. Етички принципи; ставови, стереотипи, предрасуде, толеранција и емпатија; брига о другоме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19. Обичаји и традиција, фолклор, прославе (рођендани, празници)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20. Слободно време – забава, разонода, хобији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21. Исхрана и гастрономске навике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22. Путовања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23. Мода и облачење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24. Спорт</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25. Вербална и невербална комуникација, конвенције понашања и опхођења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26. Медији, масмедији, интернет и друштвене мреже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27. Живот у иностранству, контакти са странцима, ксенофобија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Навести исходе из Плана наставе и учења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 завршетку разреда ученик ће бити у стању да: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текстове који се односе на поздрављање, представљање и тражење/давање информација личне природе;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поздрави и отпоздрави, представи себе и другог користећи једноставнија језичка средства;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размени једноставније информације личне природе;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 неколико везаних исказа саопшти информације о себи и другима;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текстове који се односе на опис особа, биљака, животиња, предмета, места, појaва, радњи, стања и збивања;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опише и упореди жива бића, предмете, места, појаве, радње, стања и збивања користећи једноставнија језичка средства;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разуме једноставније предлоге, савете и позиве на </w:t>
            </w:r>
            <w:r w:rsidRPr="009E255A">
              <w:rPr>
                <w:rFonts w:ascii="Times New Roman" w:eastAsia="Times New Roman" w:hAnsi="Times New Roman" w:cs="Times New Roman"/>
                <w:sz w:val="20"/>
                <w:szCs w:val="20"/>
                <w:lang w:eastAsia="sr-Cyrl-CS"/>
              </w:rPr>
              <w:lastRenderedPageBreak/>
              <w:t>заједничке активности и одговори на њих уз одговарајуће образложење;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упути предлоге, савете и позиве на заједничке активности користећи ситуационо прикладне комуникационе моделе;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затражи и пружи додатне информације у вези са предлозима, саветима и позивима на заједничке активности;</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уобичајене молбе и захтеве и реагује на њих;</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упути уобичајене молбе и захтеве;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честита, захвали и извини се користећи мање сложена језичка средства;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и следи једноставнија упутства у вези с уобичајеним ситуацијама из свакодневног живота;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пружи једноставнија упутства у вези са уобичајеним ситуацијама из свакодневног живота;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разуме једноставније текстове у којима се описују радње и ситуације у </w:t>
            </w:r>
            <w:r w:rsidRPr="009E255A">
              <w:rPr>
                <w:rFonts w:ascii="Times New Roman" w:eastAsia="Times New Roman" w:hAnsi="Times New Roman" w:cs="Times New Roman"/>
                <w:sz w:val="20"/>
                <w:szCs w:val="20"/>
                <w:lang w:eastAsia="sr-Cyrl-CS"/>
              </w:rPr>
              <w:lastRenderedPageBreak/>
              <w:t>садашњости;</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текстове у којима се описују способности и умећа;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размени појединачне информације и/или неколико информација у низу које се односе на радње у садашњости;</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опише радње, способности и умећа користећи неколико везаних исказа;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текстове у којима се описују искуства, догађаји и способности у прошлости;</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размени појединачне информације и/или неколико информација у низу о искуствима, догађајима и способностима у прошлости;</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опише у неколико краћих, везаних исказа искуства, догађај из прошлости;</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опише неки историјски догађај, историјску личност и сл.;</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разуме једноставније исказе који се односе на одлуке, обећања, планове, намере и предвиђања и </w:t>
            </w:r>
            <w:r w:rsidRPr="009E255A">
              <w:rPr>
                <w:rFonts w:ascii="Times New Roman" w:eastAsia="Times New Roman" w:hAnsi="Times New Roman" w:cs="Times New Roman"/>
                <w:sz w:val="20"/>
                <w:szCs w:val="20"/>
                <w:lang w:eastAsia="sr-Cyrl-CS"/>
              </w:rPr>
              <w:lastRenderedPageBreak/>
              <w:t>реагује на њих;</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размени једноставније исказе у вези са обећањима, одлукама, плановима, намерама и предвиђањима;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саопшти шта он/она или неко други планира, намерава, предвиђа;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уобичајене изразе у вези са жељама, интересовањима, потребама, осећањима и реагује на њих;</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изрази жеље, интересовања, потребе, осете и осећања једноставнијим језичким средствима;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једноставнија питања која се односе на оријентацију/ положај предмета, бића и места у простору и правац кретања и одговори на њих;</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затражи и разуме обавештења о оријентацији/положају предмета, бића и места у простору и правцу кретања;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опише правац кретања и просторне односе једноставнијим, везаним исказима;</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разуме једноставније исказе који се односе на дозволе, </w:t>
            </w:r>
            <w:r w:rsidRPr="009E255A">
              <w:rPr>
                <w:rFonts w:ascii="Times New Roman" w:eastAsia="Times New Roman" w:hAnsi="Times New Roman" w:cs="Times New Roman"/>
                <w:sz w:val="20"/>
                <w:szCs w:val="20"/>
                <w:lang w:eastAsia="sr-Cyrl-CS"/>
              </w:rPr>
              <w:lastRenderedPageBreak/>
              <w:t>забране, упозорења, правила понашања и обавезе и реагује на њих;</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размени једноставније информације које се односе на дозволе, забране, упозорења, правила понашања и обавезе код куће, у школи и на јавном месту;</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исказе који се односе на поседовање и припадање;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формулише питања и једноставније исказе који се односе на поседовање и припадање;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исказе који се односе на изражавање допадања и недопадања и реагује на њих;</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изрази допадање и недопадање уз једноставније образложење;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исказе којима се тражи мишљење и реагује на њих;</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изражава мишљење, слагање/неслагање и даје кратко образложење;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разуме једноставније исказе који се </w:t>
            </w:r>
            <w:r w:rsidRPr="009E255A">
              <w:rPr>
                <w:rFonts w:ascii="Times New Roman" w:eastAsia="Times New Roman" w:hAnsi="Times New Roman" w:cs="Times New Roman"/>
                <w:sz w:val="20"/>
                <w:szCs w:val="20"/>
                <w:lang w:eastAsia="sr-Cyrl-CS"/>
              </w:rPr>
              <w:lastRenderedPageBreak/>
              <w:t>односе на количину, димензије и цене;</w:t>
            </w:r>
          </w:p>
          <w:p w:rsidR="009E255A" w:rsidRPr="009E255A" w:rsidRDefault="009E255A" w:rsidP="009E255A">
            <w:pPr>
              <w:spacing w:after="12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размени информације у вези са количином, димензијама и ценама.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Навести обавезне и препоручене садржаје којима ће се остваривати предвиђени исходи (препоручени садржаји по избору наставника, односно стручног већа).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Редослед садржаја може се прилагодити условима рада школе, потреби временског усклађивања реализације са другим наставним предметима, или специфичностима одељења.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ПОЗДРАВЉАЊЕ И ПРЕДСТАВЉАЊЕ СЕБЕ И ДРУГИХ И ТРАЖЕЊЕ/ДАВАЊЕ ОСНОВНИХ ИНФОРМАЦИЈА О СЕБИ И ДРУГИМА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i/>
                <w:iCs/>
                <w:sz w:val="20"/>
                <w:szCs w:val="20"/>
                <w:lang w:eastAsia="sr-Cyrl-CS"/>
              </w:rPr>
              <w:t xml:space="preserve">*The Present Simple Tense </w:t>
            </w:r>
            <w:r w:rsidRPr="009E255A">
              <w:rPr>
                <w:rFonts w:ascii="Times New Roman" w:eastAsia="Times New Roman" w:hAnsi="Times New Roman" w:cs="Times New Roman"/>
                <w:sz w:val="20"/>
                <w:szCs w:val="20"/>
                <w:lang w:eastAsia="sr-Cyrl-CS"/>
              </w:rPr>
              <w:t>за изражавање сталних и уобичајених радњи</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i/>
                <w:iCs/>
                <w:sz w:val="20"/>
                <w:szCs w:val="20"/>
                <w:lang w:eastAsia="sr-Cyrl-CS"/>
              </w:rPr>
              <w:t xml:space="preserve">*The Past Simple Tense </w:t>
            </w:r>
            <w:r w:rsidRPr="009E255A">
              <w:rPr>
                <w:rFonts w:ascii="Times New Roman" w:eastAsia="Times New Roman" w:hAnsi="Times New Roman" w:cs="Times New Roman"/>
                <w:sz w:val="20"/>
                <w:szCs w:val="20"/>
                <w:lang w:eastAsia="sr-Cyrl-CS"/>
              </w:rPr>
              <w:t xml:space="preserve">глагола </w:t>
            </w:r>
            <w:r w:rsidRPr="009E255A">
              <w:rPr>
                <w:rFonts w:ascii="Times New Roman" w:eastAsia="Times New Roman" w:hAnsi="Times New Roman" w:cs="Times New Roman"/>
                <w:i/>
                <w:iCs/>
                <w:sz w:val="20"/>
                <w:szCs w:val="20"/>
                <w:lang w:eastAsia="sr-Cyrl-CS"/>
              </w:rPr>
              <w:t xml:space="preserve">to be </w:t>
            </w:r>
            <w:r w:rsidRPr="009E255A">
              <w:rPr>
                <w:rFonts w:ascii="Times New Roman" w:eastAsia="Times New Roman" w:hAnsi="Times New Roman" w:cs="Times New Roman"/>
                <w:sz w:val="20"/>
                <w:szCs w:val="20"/>
                <w:lang w:eastAsia="sr-Cyrl-CS"/>
              </w:rPr>
              <w:t>и осталих глагола (правилних и неправилних)</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*The Past Continuous Tense</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*The Present Perfect Tense</w:t>
            </w:r>
            <w:r w:rsidRPr="009E255A">
              <w:rPr>
                <w:rFonts w:ascii="Times New Roman" w:eastAsia="Times New Roman" w:hAnsi="Times New Roman" w:cs="Times New Roman"/>
                <w:sz w:val="20"/>
                <w:szCs w:val="20"/>
                <w:lang w:eastAsia="sr-Cyrl-CS"/>
              </w:rPr>
              <w:t xml:space="preserve"> учесталијих глагола (правилних и неправилних)</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w:t>
            </w:r>
            <w:r w:rsidRPr="009E255A">
              <w:rPr>
                <w:rFonts w:ascii="Times New Roman" w:eastAsia="Times New Roman" w:hAnsi="Times New Roman" w:cs="Times New Roman"/>
                <w:sz w:val="20"/>
                <w:szCs w:val="20"/>
                <w:lang w:eastAsia="sr-Cyrl-CS"/>
              </w:rPr>
              <w:t xml:space="preserve">Питања </w:t>
            </w:r>
            <w:r w:rsidRPr="009E255A">
              <w:rPr>
                <w:rFonts w:ascii="Times New Roman" w:eastAsia="Times New Roman" w:hAnsi="Times New Roman" w:cs="Times New Roman"/>
                <w:b/>
                <w:bCs/>
                <w:i/>
                <w:iCs/>
                <w:sz w:val="20"/>
                <w:szCs w:val="20"/>
                <w:lang w:eastAsia="sr-Cyrl-CS"/>
              </w:rPr>
              <w:t>Who/What/Which/Where/When/Why…</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w:t>
            </w:r>
            <w:r w:rsidRPr="009E255A">
              <w:rPr>
                <w:rFonts w:ascii="Times New Roman" w:eastAsia="Times New Roman" w:hAnsi="Times New Roman" w:cs="Times New Roman"/>
                <w:sz w:val="20"/>
                <w:szCs w:val="20"/>
                <w:lang w:eastAsia="sr-Cyrl-CS"/>
              </w:rPr>
              <w:t>Питања са препозиционим глаголима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*Употреба и изостављање </w:t>
            </w:r>
            <w:r w:rsidRPr="009E255A">
              <w:rPr>
                <w:rFonts w:ascii="Times New Roman" w:eastAsia="Times New Roman" w:hAnsi="Times New Roman" w:cs="Times New Roman"/>
                <w:b/>
                <w:bCs/>
                <w:sz w:val="20"/>
                <w:szCs w:val="20"/>
                <w:lang w:eastAsia="sr-Cyrl-CS"/>
              </w:rPr>
              <w:t>чланова</w:t>
            </w:r>
            <w:r w:rsidRPr="009E255A">
              <w:rPr>
                <w:rFonts w:ascii="Times New Roman" w:eastAsia="Times New Roman" w:hAnsi="Times New Roman" w:cs="Times New Roman"/>
                <w:sz w:val="20"/>
                <w:szCs w:val="20"/>
                <w:lang w:eastAsia="sr-Cyrl-CS"/>
              </w:rPr>
              <w:t xml:space="preserve"> при ближем одређивању лица, у фиксним изразима</w:t>
            </w:r>
            <w:r w:rsidRPr="009E255A">
              <w:rPr>
                <w:rFonts w:ascii="Times New Roman" w:eastAsia="Times New Roman" w:hAnsi="Times New Roman" w:cs="Times New Roman"/>
                <w:i/>
                <w:iCs/>
                <w:sz w:val="20"/>
                <w:szCs w:val="20"/>
                <w:lang w:eastAsia="sr-Cyrl-CS"/>
              </w:rPr>
              <w:t xml:space="preserve"> (go to school/by car/on foot...), </w:t>
            </w:r>
            <w:r w:rsidRPr="009E255A">
              <w:rPr>
                <w:rFonts w:ascii="Times New Roman" w:eastAsia="Times New Roman" w:hAnsi="Times New Roman" w:cs="Times New Roman"/>
                <w:sz w:val="20"/>
                <w:szCs w:val="20"/>
                <w:lang w:eastAsia="sr-Cyrl-CS"/>
              </w:rPr>
              <w:t>са основним географским појмовима (називима улица, градова, држава...)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*Модални глаголи</w:t>
            </w:r>
            <w:r w:rsidRPr="009E255A">
              <w:rPr>
                <w:rFonts w:ascii="Times New Roman" w:eastAsia="Times New Roman" w:hAnsi="Times New Roman" w:cs="Times New Roman"/>
                <w:sz w:val="20"/>
                <w:szCs w:val="20"/>
                <w:lang w:eastAsia="sr-Cyrl-CS"/>
              </w:rPr>
              <w:t xml:space="preserve"> за извођење закључака о садашњости (</w:t>
            </w:r>
            <w:r w:rsidRPr="009E255A">
              <w:rPr>
                <w:rFonts w:ascii="Times New Roman" w:eastAsia="Times New Roman" w:hAnsi="Times New Roman" w:cs="Times New Roman"/>
                <w:i/>
                <w:iCs/>
                <w:sz w:val="20"/>
                <w:szCs w:val="20"/>
                <w:lang w:eastAsia="sr-Cyrl-CS"/>
              </w:rPr>
              <w:t>must, can’t, may</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*Пасивни облик глагола</w:t>
            </w:r>
            <w:r w:rsidRPr="009E255A">
              <w:rPr>
                <w:rFonts w:ascii="Times New Roman" w:eastAsia="Times New Roman" w:hAnsi="Times New Roman" w:cs="Times New Roman"/>
                <w:sz w:val="20"/>
                <w:szCs w:val="20"/>
                <w:lang w:eastAsia="sr-Cyrl-CS"/>
              </w:rPr>
              <w:t xml:space="preserve"> у простим временима (</w:t>
            </w:r>
            <w:r w:rsidRPr="009E255A">
              <w:rPr>
                <w:rFonts w:ascii="Times New Roman" w:eastAsia="Times New Roman" w:hAnsi="Times New Roman" w:cs="Times New Roman"/>
                <w:i/>
                <w:iCs/>
                <w:sz w:val="20"/>
                <w:szCs w:val="20"/>
                <w:lang w:eastAsia="sr-Cyrl-CS"/>
              </w:rPr>
              <w:t>Present Simple, Past Simple, Future Simple</w:t>
            </w:r>
            <w:r w:rsidRPr="009E255A">
              <w:rPr>
                <w:rFonts w:ascii="Times New Roman" w:eastAsia="Times New Roman" w:hAnsi="Times New Roman" w:cs="Times New Roman"/>
                <w:sz w:val="20"/>
                <w:szCs w:val="20"/>
                <w:lang w:eastAsia="sr-Cyrl-CS"/>
              </w:rPr>
              <w:t>)</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(Интер)културни садржаји:</w:t>
            </w:r>
            <w:r w:rsidRPr="009E255A">
              <w:rPr>
                <w:rFonts w:ascii="Times New Roman" w:eastAsia="Times New Roman" w:hAnsi="Times New Roman" w:cs="Times New Roman"/>
                <w:sz w:val="20"/>
                <w:szCs w:val="20"/>
                <w:lang w:eastAsia="sr-Cyrl-CS"/>
              </w:rPr>
              <w:t xml:space="preserve"> устаљена правила учтивe комуникације; имена и надимци; родбина, породични односи и родбинске везе. Већи градови у земљама циљне културе.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ОПИСИВАЊЕ БИЋА, ПРЕДМЕТА, МЕСТА, ПОЈАВА, РАДЊИ, СТАЊА И ЗБИВАЊА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*The Present Simple Tense и The Present Continuous Tense</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за изражавање појава, радњи, стања и збивања у садашњости, </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*The Past Simple Тense и The Past Continuous Tense</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за изражавање појава, радњи, стања и збивања у прошлости</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Поређење прилога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*Придеви са наставцима </w:t>
            </w:r>
            <w:r w:rsidRPr="009E255A">
              <w:rPr>
                <w:rFonts w:ascii="Times New Roman" w:eastAsia="Times New Roman" w:hAnsi="Times New Roman" w:cs="Times New Roman"/>
                <w:b/>
                <w:bCs/>
                <w:i/>
                <w:iCs/>
                <w:sz w:val="20"/>
                <w:szCs w:val="20"/>
                <w:lang w:eastAsia="sr-Cyrl-CS"/>
              </w:rPr>
              <w:t xml:space="preserve">–ed </w:t>
            </w:r>
            <w:r w:rsidRPr="009E255A">
              <w:rPr>
                <w:rFonts w:ascii="Times New Roman" w:eastAsia="Times New Roman" w:hAnsi="Times New Roman" w:cs="Times New Roman"/>
                <w:b/>
                <w:bCs/>
                <w:sz w:val="20"/>
                <w:szCs w:val="20"/>
                <w:lang w:eastAsia="sr-Cyrl-CS"/>
              </w:rPr>
              <w:t xml:space="preserve">и </w:t>
            </w:r>
            <w:r w:rsidRPr="009E255A">
              <w:rPr>
                <w:rFonts w:ascii="Times New Roman" w:eastAsia="Times New Roman" w:hAnsi="Times New Roman" w:cs="Times New Roman"/>
                <w:b/>
                <w:bCs/>
                <w:i/>
                <w:iCs/>
                <w:sz w:val="20"/>
                <w:szCs w:val="20"/>
                <w:lang w:eastAsia="sr-Cyrl-CS"/>
              </w:rPr>
              <w:t>–ing</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i/>
                <w:iCs/>
                <w:sz w:val="20"/>
                <w:szCs w:val="20"/>
                <w:lang w:eastAsia="sr-Cyrl-CS"/>
              </w:rPr>
              <w:t>Too (adjective) to... / (not) enough (adjective) to...</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*Творба и употреба прилога за начин</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(beautifully, quickly, happily, well, bаdly, fast, hard...)</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*Употреба одређеног члана код поређења придева/прилога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*Употреба/изостављање одређеног члана</w:t>
            </w:r>
            <w:r w:rsidRPr="009E255A">
              <w:rPr>
                <w:rFonts w:ascii="Times New Roman" w:eastAsia="Times New Roman" w:hAnsi="Times New Roman" w:cs="Times New Roman"/>
                <w:sz w:val="20"/>
                <w:szCs w:val="20"/>
                <w:lang w:eastAsia="sr-Cyrl-CS"/>
              </w:rPr>
              <w:t xml:space="preserve"> са основним географским појмовима (називима градова, држава, река...)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*Релативне заменице</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who, which, that, whose, where...</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*Неодређене заменице </w:t>
            </w:r>
            <w:r w:rsidRPr="009E255A">
              <w:rPr>
                <w:rFonts w:ascii="Times New Roman" w:eastAsia="Times New Roman" w:hAnsi="Times New Roman" w:cs="Times New Roman"/>
                <w:i/>
                <w:iCs/>
                <w:sz w:val="20"/>
                <w:szCs w:val="20"/>
                <w:lang w:eastAsia="sr-Cyrl-CS"/>
              </w:rPr>
              <w:t>(somebody, something, anybody, anything, nobody, no one, nothing, everything…).</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*Питања са </w:t>
            </w:r>
            <w:r w:rsidRPr="009E255A">
              <w:rPr>
                <w:rFonts w:ascii="Times New Roman" w:eastAsia="Times New Roman" w:hAnsi="Times New Roman" w:cs="Times New Roman"/>
                <w:b/>
                <w:bCs/>
                <w:i/>
                <w:iCs/>
                <w:sz w:val="20"/>
                <w:szCs w:val="20"/>
                <w:lang w:eastAsia="sr-Cyrl-CS"/>
              </w:rPr>
              <w:t>What…like, How, Why…</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*Негативни префикси </w:t>
            </w:r>
            <w:r w:rsidRPr="009E255A">
              <w:rPr>
                <w:rFonts w:ascii="Times New Roman" w:eastAsia="Times New Roman" w:hAnsi="Times New Roman" w:cs="Times New Roman"/>
                <w:i/>
                <w:iCs/>
                <w:sz w:val="20"/>
                <w:szCs w:val="20"/>
                <w:lang w:eastAsia="sr-Cyrl-CS"/>
              </w:rPr>
              <w:t>un-, im-, ir-...</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*Модални глаголи </w:t>
            </w:r>
            <w:r w:rsidRPr="009E255A">
              <w:rPr>
                <w:rFonts w:ascii="Times New Roman" w:eastAsia="Times New Roman" w:hAnsi="Times New Roman" w:cs="Times New Roman"/>
                <w:sz w:val="20"/>
                <w:szCs w:val="20"/>
                <w:lang w:eastAsia="sr-Cyrl-CS"/>
              </w:rPr>
              <w:t>за извођење закључака о садашњости (</w:t>
            </w:r>
            <w:r w:rsidRPr="009E255A">
              <w:rPr>
                <w:rFonts w:ascii="Times New Roman" w:eastAsia="Times New Roman" w:hAnsi="Times New Roman" w:cs="Times New Roman"/>
                <w:i/>
                <w:iCs/>
                <w:sz w:val="20"/>
                <w:szCs w:val="20"/>
                <w:lang w:eastAsia="sr-Cyrl-CS"/>
              </w:rPr>
              <w:t>must, can’t, may</w:t>
            </w:r>
            <w:r w:rsidRPr="009E255A">
              <w:rPr>
                <w:rFonts w:ascii="Times New Roman" w:eastAsia="Times New Roman" w:hAnsi="Times New Roman" w:cs="Times New Roman"/>
                <w:sz w:val="20"/>
                <w:szCs w:val="20"/>
                <w:lang w:eastAsia="sr-Cyrl-CS"/>
              </w:rPr>
              <w:t>...)</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*Пасивни облик глагола </w:t>
            </w:r>
            <w:r w:rsidRPr="009E255A">
              <w:rPr>
                <w:rFonts w:ascii="Times New Roman" w:eastAsia="Times New Roman" w:hAnsi="Times New Roman" w:cs="Times New Roman"/>
                <w:sz w:val="20"/>
                <w:szCs w:val="20"/>
                <w:lang w:eastAsia="sr-Cyrl-CS"/>
              </w:rPr>
              <w:t>у простим временима (</w:t>
            </w:r>
            <w:r w:rsidRPr="009E255A">
              <w:rPr>
                <w:rFonts w:ascii="Times New Roman" w:eastAsia="Times New Roman" w:hAnsi="Times New Roman" w:cs="Times New Roman"/>
                <w:i/>
                <w:iCs/>
                <w:sz w:val="20"/>
                <w:szCs w:val="20"/>
                <w:lang w:eastAsia="sr-Cyrl-CS"/>
              </w:rPr>
              <w:t>Present Simple, Past Simple, Future Simple</w:t>
            </w:r>
            <w:r w:rsidRPr="009E255A">
              <w:rPr>
                <w:rFonts w:ascii="Times New Roman" w:eastAsia="Times New Roman" w:hAnsi="Times New Roman" w:cs="Times New Roman"/>
                <w:sz w:val="20"/>
                <w:szCs w:val="20"/>
                <w:lang w:eastAsia="sr-Cyrl-CS"/>
              </w:rPr>
              <w:t>)</w:t>
            </w:r>
            <w:r w:rsidRPr="009E255A">
              <w:rPr>
                <w:rFonts w:ascii="Times New Roman" w:eastAsia="Times New Roman" w:hAnsi="Times New Roman" w:cs="Times New Roman"/>
                <w:i/>
                <w:iCs/>
                <w:sz w:val="20"/>
                <w:szCs w:val="20"/>
                <w:lang w:eastAsia="sr-Cyrl-CS"/>
              </w:rPr>
              <w:t>What (a/an) + adjective + noun</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*Question tags</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(Интер)културни садржаји</w:t>
            </w:r>
            <w:r w:rsidRPr="009E255A">
              <w:rPr>
                <w:rFonts w:ascii="Times New Roman" w:eastAsia="Times New Roman" w:hAnsi="Times New Roman" w:cs="Times New Roman"/>
                <w:sz w:val="20"/>
                <w:szCs w:val="20"/>
                <w:lang w:eastAsia="sr-Cyrl-CS"/>
              </w:rPr>
              <w:t>: особености наше земље и земаља говорног подручја циљног језика (знаменитости,географске карактеристике и сл.)</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ИЗНОШЕЊЕ ПРЕДЛОГА И САВЕТА, УПУЋИВАЊЕ </w:t>
            </w:r>
            <w:r w:rsidRPr="009E255A">
              <w:rPr>
                <w:rFonts w:ascii="Times New Roman" w:eastAsia="Times New Roman" w:hAnsi="Times New Roman" w:cs="Times New Roman"/>
                <w:b/>
                <w:bCs/>
                <w:sz w:val="20"/>
                <w:szCs w:val="20"/>
                <w:lang w:eastAsia="sr-Cyrl-CS"/>
              </w:rPr>
              <w:lastRenderedPageBreak/>
              <w:t>ПОЗИВА ЗА УЧЕШЋЕ У ЗАЈЕДНИЧКОЈ АКТИВНОСТИ И РЕАГОВАЊЕ НА ЊИХ</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i/>
                <w:iCs/>
                <w:sz w:val="20"/>
                <w:szCs w:val="20"/>
                <w:lang w:eastAsia="sr-Cyrl-CS"/>
              </w:rPr>
              <w:t xml:space="preserve">*Should </w:t>
            </w:r>
            <w:r w:rsidRPr="009E255A">
              <w:rPr>
                <w:rFonts w:ascii="Times New Roman" w:eastAsia="Times New Roman" w:hAnsi="Times New Roman" w:cs="Times New Roman"/>
                <w:sz w:val="20"/>
                <w:szCs w:val="20"/>
                <w:lang w:eastAsia="sr-Cyrl-CS"/>
              </w:rPr>
              <w:t>за давање савета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w:t>
            </w:r>
            <w:r w:rsidRPr="009E255A">
              <w:rPr>
                <w:rFonts w:ascii="Times New Roman" w:eastAsia="Times New Roman" w:hAnsi="Times New Roman" w:cs="Times New Roman"/>
                <w:b/>
                <w:bCs/>
                <w:sz w:val="20"/>
                <w:szCs w:val="20"/>
                <w:lang w:eastAsia="sr-Cyrl-CS"/>
              </w:rPr>
              <w:t xml:space="preserve">Изрази: </w:t>
            </w:r>
            <w:r w:rsidRPr="009E255A">
              <w:rPr>
                <w:rFonts w:ascii="Times New Roman" w:eastAsia="Times New Roman" w:hAnsi="Times New Roman" w:cs="Times New Roman"/>
                <w:i/>
                <w:iCs/>
                <w:sz w:val="20"/>
                <w:szCs w:val="20"/>
                <w:lang w:eastAsia="sr-Cyrl-CS"/>
              </w:rPr>
              <w:t>How about</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What about…? Why</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don’t we…? Would you like…? Do you want…? Shall we…? Let’s...</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*Модални глаголи</w:t>
            </w:r>
            <w:r w:rsidRPr="009E255A">
              <w:rPr>
                <w:rFonts w:ascii="Times New Roman" w:eastAsia="Times New Roman" w:hAnsi="Times New Roman" w:cs="Times New Roman"/>
                <w:sz w:val="20"/>
                <w:szCs w:val="20"/>
                <w:lang w:eastAsia="sr-Cyrl-CS"/>
              </w:rPr>
              <w:t xml:space="preserve"> за изражавање предлога – </w:t>
            </w:r>
            <w:r w:rsidRPr="009E255A">
              <w:rPr>
                <w:rFonts w:ascii="Times New Roman" w:eastAsia="Times New Roman" w:hAnsi="Times New Roman" w:cs="Times New Roman"/>
                <w:i/>
                <w:iCs/>
                <w:sz w:val="20"/>
                <w:szCs w:val="20"/>
                <w:lang w:eastAsia="sr-Cyrl-CS"/>
              </w:rPr>
              <w:t>can/could/may/might</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*Заповедни начин</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i/>
                <w:iCs/>
                <w:sz w:val="20"/>
                <w:szCs w:val="20"/>
                <w:lang w:eastAsia="sr-Cyrl-CS"/>
              </w:rPr>
              <w:t xml:space="preserve">*The Present Continuous Tense </w:t>
            </w:r>
            <w:r w:rsidRPr="009E255A">
              <w:rPr>
                <w:rFonts w:ascii="Times New Roman" w:eastAsia="Times New Roman" w:hAnsi="Times New Roman" w:cs="Times New Roman"/>
                <w:sz w:val="20"/>
                <w:szCs w:val="20"/>
                <w:lang w:eastAsia="sr-Cyrl-CS"/>
              </w:rPr>
              <w:t>за унапред договорене радње</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*Question tags</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*Индиректни предлози и савети</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*Први кондиционал</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*Повратне заменице</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(Интер)културни садржаји: </w:t>
            </w:r>
            <w:r w:rsidRPr="009E255A">
              <w:rPr>
                <w:rFonts w:ascii="Times New Roman" w:eastAsia="Times New Roman" w:hAnsi="Times New Roman" w:cs="Times New Roman"/>
                <w:sz w:val="20"/>
                <w:szCs w:val="20"/>
                <w:lang w:eastAsia="sr-Cyrl-CS"/>
              </w:rPr>
              <w:t>прикладно упућивање предлога, савета и позива и реаговање на предлоге, савете и позиве.</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ИЗРАЖАВАЊЕ МОЛБИ, ЗАХТЕВА, ОБАВЕШТЕЊА, ИЗВИЊЕЊА, ЧЕСТИТАЊА И ЗАХВАЛНОСТИ</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*Модални глаголи</w:t>
            </w:r>
            <w:r w:rsidRPr="009E255A">
              <w:rPr>
                <w:rFonts w:ascii="Times New Roman" w:eastAsia="Times New Roman" w:hAnsi="Times New Roman" w:cs="Times New Roman"/>
                <w:sz w:val="20"/>
                <w:szCs w:val="20"/>
                <w:lang w:eastAsia="sr-Cyrl-CS"/>
              </w:rPr>
              <w:t xml:space="preserve"> за изражавање молбе и захтева – </w:t>
            </w:r>
            <w:r w:rsidRPr="009E255A">
              <w:rPr>
                <w:rFonts w:ascii="Times New Roman" w:eastAsia="Times New Roman" w:hAnsi="Times New Roman" w:cs="Times New Roman"/>
                <w:i/>
                <w:iCs/>
                <w:sz w:val="20"/>
                <w:szCs w:val="20"/>
                <w:lang w:eastAsia="sr-Cyrl-CS"/>
              </w:rPr>
              <w:t>can/could/may/will</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*Индиректне наредбе и молбе</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*Gerund/Infinitive</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(Интер)културни садржаји:</w:t>
            </w:r>
            <w:r w:rsidRPr="009E255A">
              <w:rPr>
                <w:rFonts w:ascii="Times New Roman" w:eastAsia="Times New Roman" w:hAnsi="Times New Roman" w:cs="Times New Roman"/>
                <w:sz w:val="20"/>
                <w:szCs w:val="20"/>
                <w:lang w:eastAsia="sr-Cyrl-CS"/>
              </w:rPr>
              <w:t xml:space="preserve"> правила учтиве комуникације, значајни празници и догађаји, честитања</w:t>
            </w:r>
            <w:r w:rsidRPr="009E255A">
              <w:rPr>
                <w:rFonts w:ascii="Times New Roman" w:eastAsia="Times New Roman" w:hAnsi="Times New Roman" w:cs="Times New Roman"/>
                <w:b/>
                <w:bCs/>
                <w:sz w:val="20"/>
                <w:szCs w:val="20"/>
                <w:lang w:eastAsia="sr-Cyrl-CS"/>
              </w:rPr>
              <w:t>.</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РАЗУМЕВАЊЕ И ДАВАЊЕ УПУТСТАВА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*Први кондиционал</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*Заповедни начин</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*Пасивни облик модалних глагола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(Интер)културни садржаји: </w:t>
            </w:r>
            <w:r w:rsidRPr="009E255A">
              <w:rPr>
                <w:rFonts w:ascii="Times New Roman" w:eastAsia="Times New Roman" w:hAnsi="Times New Roman" w:cs="Times New Roman"/>
                <w:sz w:val="20"/>
                <w:szCs w:val="20"/>
                <w:lang w:eastAsia="sr-Cyrl-CS"/>
              </w:rPr>
              <w:t>правила учтивости у складу са степеном формалности и ситуацијом.</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ОПИСИВАЊЕ РАДЊИ У САДАШЊОСТИ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*The Present Simple Tense</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 xml:space="preserve">за изражавање сталних и </w:t>
            </w:r>
            <w:r w:rsidRPr="009E255A">
              <w:rPr>
                <w:rFonts w:ascii="Times New Roman" w:eastAsia="Times New Roman" w:hAnsi="Times New Roman" w:cs="Times New Roman"/>
                <w:sz w:val="20"/>
                <w:szCs w:val="20"/>
                <w:lang w:eastAsia="sr-Cyrl-CS"/>
              </w:rPr>
              <w:lastRenderedPageBreak/>
              <w:t>уобичајених радњи</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*The Present Continuous Tense</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за изражавање тренутних и привремених радњи.</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*Разлике у употреби глаголских облика</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 xml:space="preserve">The Present Simple Tense </w:t>
            </w:r>
            <w:r w:rsidRPr="009E255A">
              <w:rPr>
                <w:rFonts w:ascii="Times New Roman" w:eastAsia="Times New Roman" w:hAnsi="Times New Roman" w:cs="Times New Roman"/>
                <w:sz w:val="20"/>
                <w:szCs w:val="20"/>
                <w:lang w:eastAsia="sr-Cyrl-CS"/>
              </w:rPr>
              <w:t xml:space="preserve">и </w:t>
            </w:r>
            <w:r w:rsidRPr="009E255A">
              <w:rPr>
                <w:rFonts w:ascii="Times New Roman" w:eastAsia="Times New Roman" w:hAnsi="Times New Roman" w:cs="Times New Roman"/>
                <w:i/>
                <w:iCs/>
                <w:sz w:val="20"/>
                <w:szCs w:val="20"/>
                <w:lang w:eastAsia="sr-Cyrl-CS"/>
              </w:rPr>
              <w:t>The Present Continuous Tense</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i/>
                <w:iCs/>
                <w:sz w:val="20"/>
                <w:szCs w:val="20"/>
                <w:lang w:eastAsia="sr-Cyrl-CS"/>
              </w:rPr>
              <w:t>*The Present Perfect Simple Tense</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за изражавање радњи које су почеле у прошлости и још увек трају</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*Нулти кондиционал</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*Питања са препозиционим глаголима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i/>
                <w:iCs/>
                <w:sz w:val="20"/>
                <w:szCs w:val="20"/>
                <w:lang w:eastAsia="sr-Cyrl-CS"/>
              </w:rPr>
              <w:t>*Can</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за изражавање способности у садашњости</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*Модални глаголи</w:t>
            </w:r>
            <w:r w:rsidRPr="009E255A">
              <w:rPr>
                <w:rFonts w:ascii="Times New Roman" w:eastAsia="Times New Roman" w:hAnsi="Times New Roman" w:cs="Times New Roman"/>
                <w:sz w:val="20"/>
                <w:szCs w:val="20"/>
                <w:lang w:eastAsia="sr-Cyrl-CS"/>
              </w:rPr>
              <w:t xml:space="preserve"> за извођење закључака о садашњости (</w:t>
            </w:r>
            <w:r w:rsidRPr="009E255A">
              <w:rPr>
                <w:rFonts w:ascii="Times New Roman" w:eastAsia="Times New Roman" w:hAnsi="Times New Roman" w:cs="Times New Roman"/>
                <w:i/>
                <w:iCs/>
                <w:sz w:val="20"/>
                <w:szCs w:val="20"/>
                <w:lang w:eastAsia="sr-Cyrl-CS"/>
              </w:rPr>
              <w:t>must, can’t, may</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*Пасивни облик глагола у простим временима</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Present Simple</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*Question tags</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(Интер)културни садржаји:</w:t>
            </w:r>
            <w:r w:rsidRPr="009E255A">
              <w:rPr>
                <w:rFonts w:ascii="Times New Roman" w:eastAsia="Times New Roman" w:hAnsi="Times New Roman" w:cs="Times New Roman"/>
                <w:sz w:val="20"/>
                <w:szCs w:val="20"/>
                <w:lang w:eastAsia="sr-Cyrl-CS"/>
              </w:rPr>
              <w:t xml:space="preserve"> породични живот; живот у школи и у ширем окружењу – наставне и ваннаставне активности; распусти и путовања; традиција и обичаји.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ОПИСИВАЊЕ РАДЊИ У ПРОШЛОСТИ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*The Past Simple Tense </w:t>
            </w:r>
            <w:r w:rsidRPr="009E255A">
              <w:rPr>
                <w:rFonts w:ascii="Times New Roman" w:eastAsia="Times New Roman" w:hAnsi="Times New Roman" w:cs="Times New Roman"/>
                <w:sz w:val="20"/>
                <w:szCs w:val="20"/>
                <w:lang w:eastAsia="sr-Cyrl-CS"/>
              </w:rPr>
              <w:t>правилних и неправилних глагола, све употребе</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*The Past Continuous Tense</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све употребе</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*Контрастирање употребе и значења глаголских облика</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 xml:space="preserve">The Past Simple Tense </w:t>
            </w:r>
            <w:r w:rsidRPr="009E255A">
              <w:rPr>
                <w:rFonts w:ascii="Times New Roman" w:eastAsia="Times New Roman" w:hAnsi="Times New Roman" w:cs="Times New Roman"/>
                <w:sz w:val="20"/>
                <w:szCs w:val="20"/>
                <w:lang w:eastAsia="sr-Cyrl-CS"/>
              </w:rPr>
              <w:t xml:space="preserve">и </w:t>
            </w:r>
            <w:r w:rsidRPr="009E255A">
              <w:rPr>
                <w:rFonts w:ascii="Times New Roman" w:eastAsia="Times New Roman" w:hAnsi="Times New Roman" w:cs="Times New Roman"/>
                <w:i/>
                <w:iCs/>
                <w:sz w:val="20"/>
                <w:szCs w:val="20"/>
                <w:lang w:eastAsia="sr-Cyrl-CS"/>
              </w:rPr>
              <w:t>The Past Continuous Tense</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*The Present Perfect Simple</w:t>
            </w:r>
            <w:r w:rsidRPr="009E255A">
              <w:rPr>
                <w:rFonts w:ascii="Times New Roman" w:eastAsia="Times New Roman" w:hAnsi="Times New Roman" w:cs="Times New Roman"/>
                <w:i/>
                <w:iCs/>
                <w:sz w:val="20"/>
                <w:szCs w:val="20"/>
                <w:lang w:eastAsia="sr-Cyrl-CS"/>
              </w:rPr>
              <w:t xml:space="preserve"> Tense </w:t>
            </w:r>
            <w:r w:rsidRPr="009E255A">
              <w:rPr>
                <w:rFonts w:ascii="Times New Roman" w:eastAsia="Times New Roman" w:hAnsi="Times New Roman" w:cs="Times New Roman"/>
                <w:sz w:val="20"/>
                <w:szCs w:val="20"/>
                <w:lang w:eastAsia="sr-Cyrl-CS"/>
              </w:rPr>
              <w:t xml:space="preserve">за изражавање искустава и радњи у неодређеној прошлости и са </w:t>
            </w:r>
            <w:r w:rsidRPr="009E255A">
              <w:rPr>
                <w:rFonts w:ascii="Times New Roman" w:eastAsia="Times New Roman" w:hAnsi="Times New Roman" w:cs="Times New Roman"/>
                <w:i/>
                <w:iCs/>
                <w:sz w:val="20"/>
                <w:szCs w:val="20"/>
                <w:lang w:eastAsia="sr-Cyrl-CS"/>
              </w:rPr>
              <w:t>ever, never, just, аlready, yet…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*Контрастирање употребе и значења глаголских облика</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 xml:space="preserve">The Past Simple Tense </w:t>
            </w:r>
            <w:r w:rsidRPr="009E255A">
              <w:rPr>
                <w:rFonts w:ascii="Times New Roman" w:eastAsia="Times New Roman" w:hAnsi="Times New Roman" w:cs="Times New Roman"/>
                <w:sz w:val="20"/>
                <w:szCs w:val="20"/>
                <w:lang w:eastAsia="sr-Cyrl-CS"/>
              </w:rPr>
              <w:t xml:space="preserve">и </w:t>
            </w:r>
            <w:r w:rsidRPr="009E255A">
              <w:rPr>
                <w:rFonts w:ascii="Times New Roman" w:eastAsia="Times New Roman" w:hAnsi="Times New Roman" w:cs="Times New Roman"/>
                <w:i/>
                <w:iCs/>
                <w:sz w:val="20"/>
                <w:szCs w:val="20"/>
                <w:lang w:eastAsia="sr-Cyrl-CS"/>
              </w:rPr>
              <w:t>The Present Perfect Simple Tense</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i/>
                <w:iCs/>
                <w:sz w:val="20"/>
                <w:szCs w:val="20"/>
                <w:lang w:eastAsia="sr-Cyrl-CS"/>
              </w:rPr>
              <w:t>Used to</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*Could и was/were able to</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за изражавање способности у прошлости</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Питања са *</w:t>
            </w:r>
            <w:r w:rsidRPr="009E255A">
              <w:rPr>
                <w:rFonts w:ascii="Times New Roman" w:eastAsia="Times New Roman" w:hAnsi="Times New Roman" w:cs="Times New Roman"/>
                <w:b/>
                <w:bCs/>
                <w:sz w:val="20"/>
                <w:szCs w:val="20"/>
                <w:lang w:eastAsia="sr-Cyrl-CS"/>
              </w:rPr>
              <w:t>Who/What/Which/Where/When</w:t>
            </w:r>
            <w:r w:rsidRPr="009E255A">
              <w:rPr>
                <w:rFonts w:ascii="Times New Roman" w:eastAsia="Times New Roman" w:hAnsi="Times New Roman" w:cs="Times New Roman"/>
                <w:b/>
                <w:bCs/>
                <w:sz w:val="20"/>
                <w:szCs w:val="20"/>
                <w:lang w:eastAsia="sr-Cyrl-CS"/>
              </w:rPr>
              <w:lastRenderedPageBreak/>
              <w:t>/Why…</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*Питања са препозиционим глаголима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*Пасивни облик глагола</w:t>
            </w:r>
            <w:r w:rsidRPr="009E255A">
              <w:rPr>
                <w:rFonts w:ascii="Times New Roman" w:eastAsia="Times New Roman" w:hAnsi="Times New Roman" w:cs="Times New Roman"/>
                <w:sz w:val="20"/>
                <w:szCs w:val="20"/>
                <w:lang w:eastAsia="sr-Cyrl-CS"/>
              </w:rPr>
              <w:t xml:space="preserve"> у простим временима </w:t>
            </w:r>
            <w:r w:rsidRPr="009E255A">
              <w:rPr>
                <w:rFonts w:ascii="Times New Roman" w:eastAsia="Times New Roman" w:hAnsi="Times New Roman" w:cs="Times New Roman"/>
                <w:i/>
                <w:iCs/>
                <w:sz w:val="20"/>
                <w:szCs w:val="20"/>
                <w:lang w:eastAsia="sr-Cyrl-CS"/>
              </w:rPr>
              <w:t>(Past Simple</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Question tags</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(Интер)културни садржаји:</w:t>
            </w:r>
            <w:r w:rsidRPr="009E255A">
              <w:rPr>
                <w:rFonts w:ascii="Times New Roman" w:eastAsia="Times New Roman" w:hAnsi="Times New Roman" w:cs="Times New Roman"/>
                <w:sz w:val="20"/>
                <w:szCs w:val="20"/>
                <w:lang w:eastAsia="sr-Cyrl-CS"/>
              </w:rPr>
              <w:t xml:space="preserve"> историјски догађаји, епохална открића; важније личности из прошлости.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ОПИСИВАЊЕ БУДУЋИХ РАДЊИ (ПЛАНОВА, НАМЕРА, ПРЕДВИЂАЊА)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*The Present Continuous Tense</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за изражавање унапред договорених/испланираних радњи</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*The Present Simple Tense</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за изражавање</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будућих радњи које су део утврђених распореда/програма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*The Future Simple Tense</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за изражавање одлука донетих у тренутку говора, обећања и предвиђања на основу знања, искуства и веровања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*Модални глаголи</w:t>
            </w:r>
            <w:r w:rsidRPr="009E255A">
              <w:rPr>
                <w:rFonts w:ascii="Times New Roman" w:eastAsia="Times New Roman" w:hAnsi="Times New Roman" w:cs="Times New Roman"/>
                <w:sz w:val="20"/>
                <w:szCs w:val="20"/>
                <w:lang w:eastAsia="sr-Cyrl-CS"/>
              </w:rPr>
              <w:t xml:space="preserve"> за изражавање вероватноће:</w:t>
            </w:r>
            <w:r w:rsidRPr="009E255A">
              <w:rPr>
                <w:rFonts w:ascii="Times New Roman" w:eastAsia="Times New Roman" w:hAnsi="Times New Roman" w:cs="Times New Roman"/>
                <w:i/>
                <w:iCs/>
                <w:sz w:val="20"/>
                <w:szCs w:val="20"/>
                <w:lang w:eastAsia="sr-Cyrl-CS"/>
              </w:rPr>
              <w:t xml:space="preserve"> could/may/might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*Going to</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за изражавање планова, намера и предвиђања на основу чулних опажања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*Временске зависне реченице</w:t>
            </w:r>
            <w:r w:rsidRPr="009E255A">
              <w:rPr>
                <w:rFonts w:ascii="Times New Roman" w:eastAsia="Times New Roman" w:hAnsi="Times New Roman" w:cs="Times New Roman"/>
                <w:sz w:val="20"/>
                <w:szCs w:val="20"/>
                <w:lang w:eastAsia="sr-Cyrl-CS"/>
              </w:rPr>
              <w:t xml:space="preserve"> за изражавање будућности и одговарајући везници (</w:t>
            </w:r>
            <w:r w:rsidRPr="009E255A">
              <w:rPr>
                <w:rFonts w:ascii="Times New Roman" w:eastAsia="Times New Roman" w:hAnsi="Times New Roman" w:cs="Times New Roman"/>
                <w:i/>
                <w:iCs/>
                <w:sz w:val="20"/>
                <w:szCs w:val="20"/>
                <w:lang w:eastAsia="sr-Cyrl-CS"/>
              </w:rPr>
              <w:t>when, after, before, as soon as</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*Stative verbs</w:t>
            </w:r>
            <w:r w:rsidRPr="009E255A">
              <w:rPr>
                <w:rFonts w:ascii="Times New Roman" w:eastAsia="Times New Roman" w:hAnsi="Times New Roman" w:cs="Times New Roman"/>
                <w:i/>
                <w:iCs/>
                <w:sz w:val="20"/>
                <w:szCs w:val="20"/>
                <w:lang w:eastAsia="sr-Cyrl-CS"/>
              </w:rPr>
              <w:t xml:space="preserve"> (promise, believe, think, hope...)</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*Пасивни облик</w:t>
            </w:r>
            <w:r w:rsidRPr="009E255A">
              <w:rPr>
                <w:rFonts w:ascii="Times New Roman" w:eastAsia="Times New Roman" w:hAnsi="Times New Roman" w:cs="Times New Roman"/>
                <w:sz w:val="20"/>
                <w:szCs w:val="20"/>
                <w:lang w:eastAsia="sr-Cyrl-CS"/>
              </w:rPr>
              <w:t xml:space="preserve"> глагола у простим временима (</w:t>
            </w:r>
            <w:r w:rsidRPr="009E255A">
              <w:rPr>
                <w:rFonts w:ascii="Times New Roman" w:eastAsia="Times New Roman" w:hAnsi="Times New Roman" w:cs="Times New Roman"/>
                <w:i/>
                <w:iCs/>
                <w:sz w:val="20"/>
                <w:szCs w:val="20"/>
                <w:lang w:eastAsia="sr-Cyrl-CS"/>
              </w:rPr>
              <w:t>Future Simple</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*Question tags</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*Will be able to</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за изражавање способности у будућности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(Интер)културни садржаји:</w:t>
            </w:r>
            <w:r w:rsidRPr="009E255A">
              <w:rPr>
                <w:rFonts w:ascii="Times New Roman" w:eastAsia="Times New Roman" w:hAnsi="Times New Roman" w:cs="Times New Roman"/>
                <w:sz w:val="20"/>
                <w:szCs w:val="20"/>
                <w:lang w:eastAsia="sr-Cyrl-CS"/>
              </w:rPr>
              <w:t xml:space="preserve"> правила учтивости у складу са степеном формалности и ситуацијом; традиција и обичаји.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ИСКАЗИВАЊЕ ЖЕЉА, ИНТЕРЕСОВАЊА, ПОТРЕБА, ОСЕТА И ОСЕЋАЊА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*Stative verbs</w:t>
            </w:r>
            <w:r w:rsidRPr="009E255A">
              <w:rPr>
                <w:rFonts w:ascii="Times New Roman" w:eastAsia="Times New Roman" w:hAnsi="Times New Roman" w:cs="Times New Roman"/>
                <w:i/>
                <w:iCs/>
                <w:sz w:val="20"/>
                <w:szCs w:val="20"/>
                <w:lang w:eastAsia="sr-Cyrl-CS"/>
              </w:rPr>
              <w:t xml:space="preserve"> (be, want, need, </w:t>
            </w:r>
            <w:r w:rsidRPr="009E255A">
              <w:rPr>
                <w:rFonts w:ascii="Times New Roman" w:eastAsia="Times New Roman" w:hAnsi="Times New Roman" w:cs="Times New Roman"/>
                <w:i/>
                <w:iCs/>
                <w:sz w:val="20"/>
                <w:szCs w:val="20"/>
                <w:lang w:eastAsia="sr-Cyrl-CS"/>
              </w:rPr>
              <w:lastRenderedPageBreak/>
              <w:t>have, hurt, feel, smell, taste…)</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*Why don’t we/you </w:t>
            </w:r>
            <w:r w:rsidRPr="009E255A">
              <w:rPr>
                <w:rFonts w:ascii="Times New Roman" w:eastAsia="Times New Roman" w:hAnsi="Times New Roman" w:cs="Times New Roman"/>
                <w:sz w:val="20"/>
                <w:szCs w:val="20"/>
                <w:lang w:eastAsia="sr-Cyrl-CS"/>
              </w:rPr>
              <w:t>+ инфинитивна основа глагола.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i/>
                <w:iCs/>
                <w:sz w:val="20"/>
                <w:szCs w:val="20"/>
                <w:lang w:eastAsia="sr-Cyrl-CS"/>
              </w:rPr>
              <w:t xml:space="preserve">*Would like </w:t>
            </w:r>
            <w:r w:rsidRPr="009E255A">
              <w:rPr>
                <w:rFonts w:ascii="Times New Roman" w:eastAsia="Times New Roman" w:hAnsi="Times New Roman" w:cs="Times New Roman"/>
                <w:b/>
                <w:bCs/>
                <w:sz w:val="20"/>
                <w:szCs w:val="20"/>
                <w:lang w:eastAsia="sr-Cyrl-CS"/>
              </w:rPr>
              <w:t>+</w:t>
            </w:r>
            <w:r w:rsidRPr="009E255A">
              <w:rPr>
                <w:rFonts w:ascii="Times New Roman" w:eastAsia="Times New Roman" w:hAnsi="Times New Roman" w:cs="Times New Roman"/>
                <w:sz w:val="20"/>
                <w:szCs w:val="20"/>
                <w:lang w:eastAsia="sr-Cyrl-CS"/>
              </w:rPr>
              <w:t xml:space="preserve"> именица/инфинитив глагола.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*Употреба придевско-предлошких израза </w:t>
            </w:r>
            <w:r w:rsidRPr="009E255A">
              <w:rPr>
                <w:rFonts w:ascii="Times New Roman" w:eastAsia="Times New Roman" w:hAnsi="Times New Roman" w:cs="Times New Roman"/>
                <w:i/>
                <w:iCs/>
                <w:sz w:val="20"/>
                <w:szCs w:val="20"/>
                <w:lang w:eastAsia="sr-Cyrl-CS"/>
              </w:rPr>
              <w:t>tireд of / sick of / fed up with / bored with / disappointed with/by / happy for/about / angry with / proud of / interested in...</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i/>
                <w:iCs/>
                <w:sz w:val="20"/>
                <w:szCs w:val="20"/>
                <w:lang w:eastAsia="sr-Cyrl-CS"/>
              </w:rPr>
              <w:t>The Present Simple / Past Simple / Presen Perfect Simple Tense</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*Модални глаголи</w:t>
            </w:r>
            <w:r w:rsidRPr="009E255A">
              <w:rPr>
                <w:rFonts w:ascii="Times New Roman" w:eastAsia="Times New Roman" w:hAnsi="Times New Roman" w:cs="Times New Roman"/>
                <w:sz w:val="20"/>
                <w:szCs w:val="20"/>
                <w:lang w:eastAsia="sr-Cyrl-CS"/>
              </w:rPr>
              <w:t xml:space="preserve"> за извођење закључака о садашњости (</w:t>
            </w:r>
            <w:r w:rsidRPr="009E255A">
              <w:rPr>
                <w:rFonts w:ascii="Times New Roman" w:eastAsia="Times New Roman" w:hAnsi="Times New Roman" w:cs="Times New Roman"/>
                <w:i/>
                <w:iCs/>
                <w:sz w:val="20"/>
                <w:szCs w:val="20"/>
                <w:lang w:eastAsia="sr-Cyrl-CS"/>
              </w:rPr>
              <w:t>must, can’t, may</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*Пасивни облик глагола</w:t>
            </w:r>
            <w:r w:rsidRPr="009E255A">
              <w:rPr>
                <w:rFonts w:ascii="Times New Roman" w:eastAsia="Times New Roman" w:hAnsi="Times New Roman" w:cs="Times New Roman"/>
                <w:sz w:val="20"/>
                <w:szCs w:val="20"/>
                <w:lang w:eastAsia="sr-Cyrl-CS"/>
              </w:rPr>
              <w:t xml:space="preserve"> у простим временима (</w:t>
            </w:r>
            <w:r w:rsidRPr="009E255A">
              <w:rPr>
                <w:rFonts w:ascii="Times New Roman" w:eastAsia="Times New Roman" w:hAnsi="Times New Roman" w:cs="Times New Roman"/>
                <w:i/>
                <w:iCs/>
                <w:sz w:val="20"/>
                <w:szCs w:val="20"/>
                <w:lang w:eastAsia="sr-Cyrl-CS"/>
              </w:rPr>
              <w:t>Present Simple, Present Perfect Simple, Past Simple, Future Simple</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*Заповедни начин</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*Gerund/Infinitive</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*too (adjective) to/(not) enough </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(adjective) to</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(Интер)културни садржаји</w:t>
            </w:r>
            <w:r w:rsidRPr="009E255A">
              <w:rPr>
                <w:rFonts w:ascii="Times New Roman" w:eastAsia="Times New Roman" w:hAnsi="Times New Roman" w:cs="Times New Roman"/>
                <w:sz w:val="20"/>
                <w:szCs w:val="20"/>
                <w:lang w:eastAsia="sr-Cyrl-CS"/>
              </w:rPr>
              <w:t>: мимика и гестикулација;</w:t>
            </w:r>
            <w:r w:rsidRPr="009E255A">
              <w:rPr>
                <w:rFonts w:ascii="Times New Roman" w:eastAsia="Times New Roman" w:hAnsi="Times New Roman" w:cs="Times New Roman"/>
                <w:i/>
                <w:iCs/>
                <w:sz w:val="20"/>
                <w:szCs w:val="20"/>
                <w:lang w:eastAsia="sr-Cyrl-CS"/>
              </w:rPr>
              <w:t xml:space="preserve"> интересовања, хоби, забава, разонода, спорт и рекреација.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ИСКАЗИВАЊЕ ПРОСТОРНИХ ОДНОСА И УПУТСТАВА ЗА ОРИЈЕНТАЦИЈУ У ПРОСТОРУ</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*Предлози за изражавање положаја и просторних односа:</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in front of, behind, between, opposite, along, above, against..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w:t>
            </w:r>
            <w:r w:rsidRPr="009E255A">
              <w:rPr>
                <w:rFonts w:ascii="Times New Roman" w:eastAsia="Times New Roman" w:hAnsi="Times New Roman" w:cs="Times New Roman"/>
                <w:b/>
                <w:bCs/>
                <w:sz w:val="20"/>
                <w:szCs w:val="20"/>
                <w:lang w:eastAsia="sr-Cyrl-CS"/>
              </w:rPr>
              <w:t xml:space="preserve">*Предлози са глаголима кретања: </w:t>
            </w:r>
            <w:r w:rsidRPr="009E255A">
              <w:rPr>
                <w:rFonts w:ascii="Times New Roman" w:eastAsia="Times New Roman" w:hAnsi="Times New Roman" w:cs="Times New Roman"/>
                <w:sz w:val="20"/>
                <w:szCs w:val="20"/>
                <w:lang w:eastAsia="sr-Cyrl-CS"/>
              </w:rPr>
              <w:t>onto, into...</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*Предлошки изрази</w:t>
            </w:r>
            <w:r w:rsidRPr="009E255A">
              <w:rPr>
                <w:rFonts w:ascii="Times New Roman" w:eastAsia="Times New Roman" w:hAnsi="Times New Roman" w:cs="Times New Roman"/>
                <w:sz w:val="20"/>
                <w:szCs w:val="20"/>
                <w:lang w:eastAsia="sr-Cyrl-CS"/>
              </w:rPr>
              <w:t xml:space="preserve"> са именицама за означавање страна света: north of, south of, to the south, to the west...</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*Придеви изведени од именица </w:t>
            </w:r>
            <w:r w:rsidRPr="009E255A">
              <w:rPr>
                <w:rFonts w:ascii="Times New Roman" w:eastAsia="Times New Roman" w:hAnsi="Times New Roman" w:cs="Times New Roman"/>
                <w:sz w:val="20"/>
                <w:szCs w:val="20"/>
                <w:lang w:eastAsia="sr-Cyrl-CS"/>
              </w:rPr>
              <w:t>за означавање страна света: western, eastern...</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*Компаратив и суперлатив придева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*Заповедни начин</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*Пасивни облик глагола</w:t>
            </w:r>
            <w:r w:rsidRPr="009E255A">
              <w:rPr>
                <w:rFonts w:ascii="Times New Roman" w:eastAsia="Times New Roman" w:hAnsi="Times New Roman" w:cs="Times New Roman"/>
                <w:sz w:val="20"/>
                <w:szCs w:val="20"/>
                <w:lang w:eastAsia="sr-Cyrl-CS"/>
              </w:rPr>
              <w:t xml:space="preserve"> у простим временима (Present Simple, Present Perfect Simple, Past Simple, Future Simple)</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*Употреба/изостављање одређеног члана</w:t>
            </w:r>
            <w:r w:rsidRPr="009E255A">
              <w:rPr>
                <w:rFonts w:ascii="Times New Roman" w:eastAsia="Times New Roman" w:hAnsi="Times New Roman" w:cs="Times New Roman"/>
                <w:sz w:val="20"/>
                <w:szCs w:val="20"/>
                <w:lang w:eastAsia="sr-Cyrl-CS"/>
              </w:rPr>
              <w:t xml:space="preserve"> са основним географским појмовима (називима градова, држава, река, планина, мора, океана...)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(Интер)културни садржаји</w:t>
            </w:r>
            <w:r w:rsidRPr="009E255A">
              <w:rPr>
                <w:rFonts w:ascii="Times New Roman" w:eastAsia="Times New Roman" w:hAnsi="Times New Roman" w:cs="Times New Roman"/>
                <w:sz w:val="20"/>
                <w:szCs w:val="20"/>
                <w:lang w:eastAsia="sr-Cyrl-CS"/>
              </w:rPr>
              <w:t>: јавни простор; типичан изглед места; географске карактеристике наше земље и земаља говорног подручја циљног језика; идиоматска/метафоричка употреба предлошких израза.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ИЗРИЦАЊЕ ДОЗВОЛА, ЗАБРАНА, УПОЗОРЕЊА, ПРАВИЛА ПОНАШАЊА И ОБАВЕЗА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*Заповедни начин</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*Модални глаголи и глаголски облици за изражавање дозволе, забране, правила понашања и присуство/одсуство обавезе: </w:t>
            </w:r>
            <w:r w:rsidRPr="009E255A">
              <w:rPr>
                <w:rFonts w:ascii="Times New Roman" w:eastAsia="Times New Roman" w:hAnsi="Times New Roman" w:cs="Times New Roman"/>
                <w:i/>
                <w:iCs/>
                <w:sz w:val="20"/>
                <w:szCs w:val="20"/>
                <w:lang w:eastAsia="sr-Cyrl-CS"/>
              </w:rPr>
              <w:t>can/can’t, must/mustn’t, should/shouldn’t, have to/don’t/doesn’t have to, had to/didn’t have to, (not to) be allowed to</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*Модални глаголи за изражавање вероватноће:</w:t>
            </w:r>
            <w:r w:rsidRPr="009E255A">
              <w:rPr>
                <w:rFonts w:ascii="Times New Roman" w:eastAsia="Times New Roman" w:hAnsi="Times New Roman" w:cs="Times New Roman"/>
                <w:i/>
                <w:iCs/>
                <w:sz w:val="20"/>
                <w:szCs w:val="20"/>
                <w:lang w:eastAsia="sr-Cyrl-CS"/>
              </w:rPr>
              <w:t xml:space="preserve"> could/may/might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i/>
                <w:iCs/>
                <w:sz w:val="20"/>
                <w:szCs w:val="20"/>
                <w:lang w:eastAsia="sr-Cyrl-CS"/>
              </w:rPr>
              <w:t>*Let/Make</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 инфинитивна основа глагола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*Индиректне наредбе и молбе</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*Пасивни облик глагола</w:t>
            </w:r>
            <w:r w:rsidRPr="009E255A">
              <w:rPr>
                <w:rFonts w:ascii="Times New Roman" w:eastAsia="Times New Roman" w:hAnsi="Times New Roman" w:cs="Times New Roman"/>
                <w:sz w:val="20"/>
                <w:szCs w:val="20"/>
                <w:lang w:eastAsia="sr-Cyrl-CS"/>
              </w:rPr>
              <w:t xml:space="preserve"> у комбинацији са модалним глаголима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(Интер)културни садржаји: </w:t>
            </w:r>
            <w:r w:rsidRPr="009E255A">
              <w:rPr>
                <w:rFonts w:ascii="Times New Roman" w:eastAsia="Times New Roman" w:hAnsi="Times New Roman" w:cs="Times New Roman"/>
                <w:sz w:val="20"/>
                <w:szCs w:val="20"/>
                <w:lang w:eastAsia="sr-Cyrl-CS"/>
              </w:rPr>
              <w:t>понашање у кући, школи и на јавним местима; значење знакова и симбола.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ИЗРАЖАВАЊЕ ПРИПАДАЊА И ПОСЕДОВАЊА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*Саксонски генитив</w:t>
            </w:r>
            <w:r w:rsidRPr="009E255A">
              <w:rPr>
                <w:rFonts w:ascii="Times New Roman" w:eastAsia="Times New Roman" w:hAnsi="Times New Roman" w:cs="Times New Roman"/>
                <w:sz w:val="20"/>
                <w:szCs w:val="20"/>
                <w:lang w:eastAsia="sr-Cyrl-CS"/>
              </w:rPr>
              <w:t xml:space="preserve"> са именицом у једнини и множини (правилна и неправилна множина) – </w:t>
            </w:r>
            <w:r w:rsidRPr="009E255A">
              <w:rPr>
                <w:rFonts w:ascii="Times New Roman" w:eastAsia="Times New Roman" w:hAnsi="Times New Roman" w:cs="Times New Roman"/>
                <w:i/>
                <w:iCs/>
                <w:sz w:val="20"/>
                <w:szCs w:val="20"/>
                <w:lang w:eastAsia="sr-Cyrl-CS"/>
              </w:rPr>
              <w:t>my friend’s/</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friends’/ children’s books</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*Присвојне заменице</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mine, yours…</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*Питања са </w:t>
            </w:r>
            <w:r w:rsidRPr="009E255A">
              <w:rPr>
                <w:rFonts w:ascii="Times New Roman" w:eastAsia="Times New Roman" w:hAnsi="Times New Roman" w:cs="Times New Roman"/>
                <w:b/>
                <w:bCs/>
                <w:i/>
                <w:iCs/>
                <w:sz w:val="20"/>
                <w:szCs w:val="20"/>
                <w:lang w:eastAsia="sr-Cyrl-CS"/>
              </w:rPr>
              <w:t>Whose</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*Модални глаголи</w:t>
            </w:r>
            <w:r w:rsidRPr="009E255A">
              <w:rPr>
                <w:rFonts w:ascii="Times New Roman" w:eastAsia="Times New Roman" w:hAnsi="Times New Roman" w:cs="Times New Roman"/>
                <w:sz w:val="20"/>
                <w:szCs w:val="20"/>
                <w:lang w:eastAsia="sr-Cyrl-CS"/>
              </w:rPr>
              <w:t xml:space="preserve"> за извођење закључака о садашњости (</w:t>
            </w:r>
            <w:r w:rsidRPr="009E255A">
              <w:rPr>
                <w:rFonts w:ascii="Times New Roman" w:eastAsia="Times New Roman" w:hAnsi="Times New Roman" w:cs="Times New Roman"/>
                <w:i/>
                <w:iCs/>
                <w:sz w:val="20"/>
                <w:szCs w:val="20"/>
                <w:lang w:eastAsia="sr-Cyrl-CS"/>
              </w:rPr>
              <w:t>must, can’t, may</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*Question tags</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 xml:space="preserve">(Интер)културни садржаји: </w:t>
            </w:r>
            <w:r w:rsidRPr="009E255A">
              <w:rPr>
                <w:rFonts w:ascii="Times New Roman" w:eastAsia="Times New Roman" w:hAnsi="Times New Roman" w:cs="Times New Roman"/>
                <w:sz w:val="20"/>
                <w:szCs w:val="20"/>
                <w:lang w:eastAsia="sr-Cyrl-CS"/>
              </w:rPr>
              <w:t>однос према својој и туђој имовини.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ИЗРАЖАВАЊЕ ДОПАДАЊА И НЕДОПАДАЊА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*Придевско-предлошке фразе</w:t>
            </w:r>
            <w:r w:rsidRPr="009E255A">
              <w:rPr>
                <w:rFonts w:ascii="Times New Roman" w:eastAsia="Times New Roman" w:hAnsi="Times New Roman" w:cs="Times New Roman"/>
                <w:sz w:val="20"/>
                <w:szCs w:val="20"/>
                <w:lang w:eastAsia="sr-Cyrl-CS"/>
              </w:rPr>
              <w:t xml:space="preserve"> – </w:t>
            </w:r>
            <w:r w:rsidRPr="009E255A">
              <w:rPr>
                <w:rFonts w:ascii="Times New Roman" w:eastAsia="Times New Roman" w:hAnsi="Times New Roman" w:cs="Times New Roman"/>
                <w:i/>
                <w:iCs/>
                <w:sz w:val="20"/>
                <w:szCs w:val="20"/>
                <w:lang w:eastAsia="sr-Cyrl-CS"/>
              </w:rPr>
              <w:t>interested in, good/bad at, crazy about, keen on…</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*Глаголи</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 xml:space="preserve">like/love/hate/enjoy/prefer/can’t stand </w:t>
            </w:r>
            <w:r w:rsidRPr="009E255A">
              <w:rPr>
                <w:rFonts w:ascii="Times New Roman" w:eastAsia="Times New Roman" w:hAnsi="Times New Roman" w:cs="Times New Roman"/>
                <w:sz w:val="20"/>
                <w:szCs w:val="20"/>
                <w:lang w:eastAsia="sr-Cyrl-CS"/>
              </w:rPr>
              <w:t>+ глаголска именица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*Питања са </w:t>
            </w:r>
            <w:r w:rsidRPr="009E255A">
              <w:rPr>
                <w:rFonts w:ascii="Times New Roman" w:eastAsia="Times New Roman" w:hAnsi="Times New Roman" w:cs="Times New Roman"/>
                <w:b/>
                <w:bCs/>
                <w:i/>
                <w:iCs/>
                <w:sz w:val="20"/>
                <w:szCs w:val="20"/>
                <w:lang w:eastAsia="sr-Cyrl-CS"/>
              </w:rPr>
              <w:t>What, Who, Why, Which…</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*Модални глаголи</w:t>
            </w:r>
            <w:r w:rsidRPr="009E255A">
              <w:rPr>
                <w:rFonts w:ascii="Times New Roman" w:eastAsia="Times New Roman" w:hAnsi="Times New Roman" w:cs="Times New Roman"/>
                <w:sz w:val="20"/>
                <w:szCs w:val="20"/>
                <w:lang w:eastAsia="sr-Cyrl-CS"/>
              </w:rPr>
              <w:t xml:space="preserve"> за извођење закључака о садашњости (</w:t>
            </w:r>
            <w:r w:rsidRPr="009E255A">
              <w:rPr>
                <w:rFonts w:ascii="Times New Roman" w:eastAsia="Times New Roman" w:hAnsi="Times New Roman" w:cs="Times New Roman"/>
                <w:i/>
                <w:iCs/>
                <w:sz w:val="20"/>
                <w:szCs w:val="20"/>
                <w:lang w:eastAsia="sr-Cyrl-CS"/>
              </w:rPr>
              <w:t>must, can’t, may</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*Question tags</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(Интер)културни садржаји:</w:t>
            </w:r>
            <w:r w:rsidRPr="009E255A">
              <w:rPr>
                <w:rFonts w:ascii="Times New Roman" w:eastAsia="Times New Roman" w:hAnsi="Times New Roman" w:cs="Times New Roman"/>
                <w:sz w:val="20"/>
                <w:szCs w:val="20"/>
                <w:lang w:eastAsia="sr-Cyrl-CS"/>
              </w:rPr>
              <w:t xml:space="preserve"> уметност, књижевност за младе, стрип, музика, филм, спорт.</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ИЗРАЖАВАЊЕ МИШЉЕЊА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*Stative verbs</w:t>
            </w:r>
            <w:r w:rsidRPr="009E255A">
              <w:rPr>
                <w:rFonts w:ascii="Times New Roman" w:eastAsia="Times New Roman" w:hAnsi="Times New Roman" w:cs="Times New Roman"/>
                <w:i/>
                <w:iCs/>
                <w:sz w:val="20"/>
                <w:szCs w:val="20"/>
                <w:lang w:eastAsia="sr-Cyrl-CS"/>
              </w:rPr>
              <w:t xml:space="preserve"> (think, like, agree, believe, mean…)</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*Питања са </w:t>
            </w:r>
            <w:r w:rsidRPr="009E255A">
              <w:rPr>
                <w:rFonts w:ascii="Times New Roman" w:eastAsia="Times New Roman" w:hAnsi="Times New Roman" w:cs="Times New Roman"/>
                <w:b/>
                <w:bCs/>
                <w:i/>
                <w:iCs/>
                <w:sz w:val="20"/>
                <w:szCs w:val="20"/>
                <w:lang w:eastAsia="sr-Cyrl-CS"/>
              </w:rPr>
              <w:t>What, Why, How…</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*Модални глаголи</w:t>
            </w:r>
            <w:r w:rsidRPr="009E255A">
              <w:rPr>
                <w:rFonts w:ascii="Times New Roman" w:eastAsia="Times New Roman" w:hAnsi="Times New Roman" w:cs="Times New Roman"/>
                <w:sz w:val="20"/>
                <w:szCs w:val="20"/>
                <w:lang w:eastAsia="sr-Cyrl-CS"/>
              </w:rPr>
              <w:t xml:space="preserve"> за извођење закључака о садашњости (</w:t>
            </w:r>
            <w:r w:rsidRPr="009E255A">
              <w:rPr>
                <w:rFonts w:ascii="Times New Roman" w:eastAsia="Times New Roman" w:hAnsi="Times New Roman" w:cs="Times New Roman"/>
                <w:i/>
                <w:iCs/>
                <w:sz w:val="20"/>
                <w:szCs w:val="20"/>
                <w:lang w:eastAsia="sr-Cyrl-CS"/>
              </w:rPr>
              <w:t>must, can’t, may</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*Пасивни облик</w:t>
            </w:r>
            <w:r w:rsidRPr="009E255A">
              <w:rPr>
                <w:rFonts w:ascii="Times New Roman" w:eastAsia="Times New Roman" w:hAnsi="Times New Roman" w:cs="Times New Roman"/>
                <w:sz w:val="20"/>
                <w:szCs w:val="20"/>
                <w:lang w:eastAsia="sr-Cyrl-CS"/>
              </w:rPr>
              <w:t xml:space="preserve"> глагола у простим временима (</w:t>
            </w:r>
            <w:r w:rsidRPr="009E255A">
              <w:rPr>
                <w:rFonts w:ascii="Times New Roman" w:eastAsia="Times New Roman" w:hAnsi="Times New Roman" w:cs="Times New Roman"/>
                <w:i/>
                <w:iCs/>
                <w:sz w:val="20"/>
                <w:szCs w:val="20"/>
                <w:lang w:eastAsia="sr-Cyrl-CS"/>
              </w:rPr>
              <w:t>Present Simple, Past Simple, Future Simple</w:t>
            </w:r>
            <w:r w:rsidRPr="009E255A">
              <w:rPr>
                <w:rFonts w:ascii="Times New Roman" w:eastAsia="Times New Roman" w:hAnsi="Times New Roman" w:cs="Times New Roman"/>
                <w:sz w:val="20"/>
                <w:szCs w:val="20"/>
                <w:lang w:eastAsia="sr-Cyrl-CS"/>
              </w:rPr>
              <w:t>)</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*Пасивни облик модалних глагола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(Интер)културни садржаји:</w:t>
            </w:r>
            <w:r w:rsidRPr="009E255A">
              <w:rPr>
                <w:rFonts w:ascii="Times New Roman" w:eastAsia="Times New Roman" w:hAnsi="Times New Roman" w:cs="Times New Roman"/>
                <w:sz w:val="20"/>
                <w:szCs w:val="20"/>
                <w:lang w:eastAsia="sr-Cyrl-CS"/>
              </w:rPr>
              <w:t xml:space="preserve"> поштовање основних норми учтивости у комуникацији са вршњацима и одраслима.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ИЗРАЖАВАЊЕ КОЛИЧИНЕ, ДИМЕНЗИЈА И ЦЕНА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*Основни бројеви преко 1000</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*Небројиве именице:</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information, advice, news, homework...</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*Грађење именица за изражавање димензија:</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high-height, long-length, deep-depth, wide-width...</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(Интер)културни садржаји:</w:t>
            </w:r>
            <w:r w:rsidRPr="009E255A">
              <w:rPr>
                <w:rFonts w:ascii="Times New Roman" w:eastAsia="Times New Roman" w:hAnsi="Times New Roman" w:cs="Times New Roman"/>
                <w:sz w:val="20"/>
                <w:szCs w:val="20"/>
                <w:lang w:eastAsia="sr-Cyrl-CS"/>
              </w:rPr>
              <w:t xml:space="preserve"> друштвено окружење; валутe </w:t>
            </w:r>
            <w:r w:rsidRPr="009E255A">
              <w:rPr>
                <w:rFonts w:ascii="Times New Roman" w:eastAsia="Times New Roman" w:hAnsi="Times New Roman" w:cs="Times New Roman"/>
                <w:sz w:val="20"/>
                <w:szCs w:val="20"/>
                <w:lang w:eastAsia="sr-Cyrl-CS"/>
              </w:rPr>
              <w:lastRenderedPageBreak/>
              <w:t>циљних култура; правописне конвенције при раздвајању хиљада, као и целих од децималних бројева; конвенције у изговору децималних бројева; метрички и неметрички систем мерних јединица.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Побројати активности којима се описује:</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-Начин остваривања општих и међупредметних компетенција кроз остваривање исхода и реализацију садржаја;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-Начин остваривања корелације – хоризонталне и вертикалне повезаности између различитих наставних предмета;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-Начин коришћења ресурса школе и локалне средине у остваривању исхода;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-Начин коришћења партиципативних, кооперативних, активних и искуствених метода наставе и учења;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-Начин коришћења ИКТ у настави...</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-Активност наставника;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-Активност ученика.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ОСТВАРИВАЊЕ ИСХОДА И РЕАЛИЗАЦИЈА САДРЖАЈА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једноставнијих текстова који се односе на поздрављање и представљање (дијалози, наративни текстови, формулари и сл.); реаговање на усмени или писани импулс саговорника (наставника, вршњака и сл.) и иницирање и проширивање комуникације; усмено и писaно давање информација о себи и тражење и давање информација о другима (подаци о личности, приватним и школским активностима, друштвеним улогама и сл.).</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-Слушање и читање једноставнијих текстова у којима се описују бића, предмети, места, појаве, радње, стања и збивања; </w:t>
            </w:r>
            <w:r w:rsidRPr="009E255A">
              <w:rPr>
                <w:rFonts w:ascii="Times New Roman" w:eastAsia="Times New Roman" w:hAnsi="Times New Roman" w:cs="Times New Roman"/>
                <w:sz w:val="20"/>
                <w:szCs w:val="20"/>
                <w:lang w:eastAsia="sr-Cyrl-CS"/>
              </w:rPr>
              <w:lastRenderedPageBreak/>
              <w:t>усмено и писано описивање/ поређење живих бића, предмета, појава, местâ, из искуственог света и фикционалног спектра.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једноставниjих текстова који садрже предлоге;</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усмено и писано преговарање и договарање око предлога и учешћа у заједничкој активности; писање позивнице за прославу/журку или имејла/ СМС-а којим се уговара заједничка активност;прихватање/одбијање предлога, усмено или писано, уз поштовање основних норми учтивости и давање одговарајућег оправдања/изговора; образложење спремности за прихватање прихватање предлога, уз исказивање емотивних и експресивних реакција (радости, усхићености и сл.).</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једноставнијих исказа којима се нешто честита, тражи/нуди помоћ, услуга, обавештење или се изражава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извињење, захвалност; усмено и писано честитање, тражење и давање обавештења, упућивање молбе за помоћ/услугу и реаговање на њу, изражавање извињења и захвалности.</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текстова који садрже једноставнија упутства (нпр. за израду задатака, пројеката и сличних наставних и ваннаставних активности), с визуелном подршком и без ње; усмено и писано давање упутстава.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-Слушање и читање описа и размењивање исказа у вези са сталним, </w:t>
            </w:r>
            <w:r w:rsidRPr="009E255A">
              <w:rPr>
                <w:rFonts w:ascii="Times New Roman" w:eastAsia="Times New Roman" w:hAnsi="Times New Roman" w:cs="Times New Roman"/>
                <w:sz w:val="20"/>
                <w:szCs w:val="20"/>
                <w:lang w:eastAsia="sr-Cyrl-CS"/>
              </w:rPr>
              <w:lastRenderedPageBreak/>
              <w:t>уобичајеним и тренутним догађајима/ активностима и способностима; усмено и писано описивање активности, радњи и способности у садашњости.</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описа и усмено и писано размењивање исказа у вези с личним искуствима, догађајима, активностима, способностима и особеностима у прошлости; усмено и писано описивање искустава, активности и способности у прошлости, историјских догађаја и личности.</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једноставнијих текстова у вези са одлукама, плановима, намерама и предвиђањима; усмено и писано договарање/ извештавање о одлукама, плановима, намерама и предвиђањима.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једноставнијих текстова у вези са жељама, интересовањима, потребама, осетима и осећањима; усмено и писано договарање у вези са задовољавањем жеља и потреба; предлагање решења у вези са осећањима и потребама; усмено и писано исказивање својих осећања и реаговање на туђа.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једноставнијих текстова у вези са смером кретања и специфичнијим просторним односима; усмено и писано размењивање информација у вези са смером кретања и просторним односима; усмено и писано описивање смера кретања и просторних односа.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-Слушање и читање </w:t>
            </w:r>
            <w:r w:rsidRPr="009E255A">
              <w:rPr>
                <w:rFonts w:ascii="Times New Roman" w:eastAsia="Times New Roman" w:hAnsi="Times New Roman" w:cs="Times New Roman"/>
                <w:sz w:val="20"/>
                <w:szCs w:val="20"/>
                <w:lang w:eastAsia="sr-Cyrl-CS"/>
              </w:rPr>
              <w:lastRenderedPageBreak/>
              <w:t>једноставнијих исказа у којима се изражавају дозволе, упозорења, правила понашања и обавезе; постављање питања у вези са забранама, дозволама, упозорењима, правилима понашања и обавезама и одговарање на њих; усмено и писано саопштавање забрана, дозвола, упозорења, правила понашања и обавеза.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једноставнијих текстова, у којима се говори о томе шта неко има/нема или чије је нешто; постављање питања у вези са припадањем и одговарање на њих.</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једноставнијих текстова којима се изражава допадање/не допадање; усмено и писано изражавање допадања/ недопадања.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једноставнијих текстова у којима се тражи и износи мишљење и изражава слагање/неслагање; усмено и писано тражење изношење мишљења и изражавање слагања и неслагања.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и читање једноставнијих текстова у којима се наводе количине, димензије и цене; размењивање информација у вези с количином, димензијама и ценама, усмено и писано.</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*Током часа се препоручује динамично смењивање техника/активности које не би требало да трају дуже од 15 минута.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*Слушање и реаговање на команде наставника на страном језику или са аудио записа (слушај, пиши, повежи, одреди али и активности у вези са </w:t>
            </w:r>
            <w:r w:rsidRPr="009E255A">
              <w:rPr>
                <w:rFonts w:ascii="Times New Roman" w:eastAsia="Times New Roman" w:hAnsi="Times New Roman" w:cs="Times New Roman"/>
                <w:sz w:val="20"/>
                <w:szCs w:val="20"/>
                <w:lang w:eastAsia="sr-Cyrl-CS"/>
              </w:rPr>
              <w:lastRenderedPageBreak/>
              <w:t>радом у учионици: цртај, сеци, боји, отвори/затвори свеску, итд.).</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*Рад у паровима, малим и великим групама (мини-дијалози, игра по улогама, симулације итд.).</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*Мануелне активности (израда паноа, презентација, зидних новина, постера и сл.).</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*Игре примерене узрасту</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*Класирање и упоређивање (по количини, облику, боји, годишњим добима, волим/не волим, компарације...).</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*Решавање „проблем-ситуација” у разреду, тј. договори и мини-пројекти.</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*„Превођење” исказа у гест и геста у исказ.</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*Повезивање звучног материјала са илустрацијом и текстом, повезивање наслова са текстом или, пак, именовање наслова.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*уочавање дистинктивних обележја која указују на граматичке специфичности (род, број, глаголско време, лице...);</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*одговарање на једноставнија питања у вези са текстом, </w:t>
            </w:r>
            <w:r w:rsidRPr="009E255A">
              <w:rPr>
                <w:rFonts w:ascii="Times New Roman" w:eastAsia="Times New Roman" w:hAnsi="Times New Roman" w:cs="Times New Roman"/>
                <w:sz w:val="20"/>
                <w:szCs w:val="20"/>
                <w:lang w:eastAsia="sr-Cyrl-CS"/>
              </w:rPr>
              <w:lastRenderedPageBreak/>
              <w:t>тачно/нетачно, вишеструки избор;</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*извршавање прочитаних упутстава и наредби;</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*ређање чињеница логичким или хронолошким редоследом.</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*проналажење недостајуће речи (употпуњавање низа, проналажење „уљеза”, осмосмерке, укрштене речи, и слично);</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повезивање краћег текста и реченица са сликама/илустрацијама;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*попуњавање формулара (пријава за курс, налепнице нпр. за пртљаг);</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*писање честитки и разгледница;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*писање краћих текстова.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ОСТВАРИВАЊЕ КОРЕЛАЦИЈЕ</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Социокултурна компетенција и медијација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Поред сазнања о основним чињеницама везаним за историју, географију, културу и уметност земаља чији језик учи, ученик треба да стекне увид, у оквиру поља свог интересовања и искуства, у сличности  и разлике у навикама (вербална и невербална комуникација), обичајима, менталитету и институцијама између наше земље и земаља чији језик учи.</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Међупредметна корелација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-српски језик и књижевност, математика, историја, географија, култура, уметност…</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МЕТОДЕ НАСТАВЕ И УЧЕЊА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Програм је усмерен ка исходима који указују на то шта је ученик у комуникацији у стању да разуме и продукује. Циљни језик употребљава се у учионици у добро осмишљеним контекстима од интереса за ученике, у пријатној и опуштеној атмосфери.Говор наставника прилагођен је узрасту и знањима ученика.Наставник треба да буде сигуран да је схваћено значење поруке укључујући њене културолошке, васпитне и социјализирајуће елементе.</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Знања ученика мере се јасно одређеним </w:t>
            </w:r>
            <w:r w:rsidRPr="009E255A">
              <w:rPr>
                <w:rFonts w:ascii="Times New Roman" w:eastAsia="Times New Roman" w:hAnsi="Times New Roman" w:cs="Times New Roman"/>
                <w:b/>
                <w:bCs/>
                <w:sz w:val="20"/>
                <w:szCs w:val="20"/>
                <w:lang w:eastAsia="sr-Cyrl-CS"/>
              </w:rPr>
              <w:t>релативним</w:t>
            </w:r>
            <w:r w:rsidRPr="009E255A">
              <w:rPr>
                <w:rFonts w:ascii="Times New Roman" w:eastAsia="Times New Roman" w:hAnsi="Times New Roman" w:cs="Times New Roman"/>
                <w:sz w:val="20"/>
                <w:szCs w:val="20"/>
                <w:lang w:eastAsia="sr-Cyrl-CS"/>
              </w:rPr>
              <w:t xml:space="preserve"> критеријумима тачности и зато узор није изворни говорник.С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циљем.Сви граматички садржаји уводе се индуктивном методом кроз разноврсне контекстуализоване примере у складу са </w:t>
            </w:r>
            <w:r w:rsidRPr="009E255A">
              <w:rPr>
                <w:rFonts w:ascii="Times New Roman" w:eastAsia="Times New Roman" w:hAnsi="Times New Roman" w:cs="Times New Roman"/>
                <w:sz w:val="20"/>
                <w:szCs w:val="20"/>
                <w:lang w:eastAsia="sr-Cyrl-CS"/>
              </w:rPr>
              <w:lastRenderedPageBreak/>
              <w:t>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АКТИВНОСТ НАСТАВНИКА И УЧЕНИКА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процес.Наставник континуирано прати и вреднује, осим постигнућа ученика, и процес наставе и учења, као и себе и сопствени рад. Наставник укључује ученике у наставни процес, оцењује и саветује ученике како да поспеше процес учења. Прикупљање информација из различитих извора (свакодневна посматрања, активност на часу, учествовање у разговору и дискусији, самосталан рад, рад у групи, тестови) помаже наставнику да сагледа постигнућа (развој и напредовање) ученика и степен остварености исхода. Свака активност је добра прилика за процену напредовања и давање повратне информације, а важно је ученике оспособљавати и охрабривати да процењују сопствени напредак у учењу.</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Ученик слуша, разговара, дискутује, излаже, предлаже, посматра, објашњава, црта, пише, </w:t>
            </w:r>
            <w:r w:rsidRPr="009E255A">
              <w:rPr>
                <w:rFonts w:ascii="Times New Roman" w:eastAsia="Times New Roman" w:hAnsi="Times New Roman" w:cs="Times New Roman"/>
                <w:sz w:val="20"/>
                <w:szCs w:val="20"/>
                <w:lang w:eastAsia="sr-Cyrl-CS"/>
              </w:rPr>
              <w:lastRenderedPageBreak/>
              <w:t>самостално се служи литературом, проналази податке на интернету, помаже друговима. Приликом сваког вредновања постигнућа потребно је ученику дати повратну информацију која помаже да разуме грешке и побољша свој резултат и учење. На основу резултата праћења и вредновања, заједно са ученицима треба планирати процес учења и бирати погодне стратегије учења.</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ИКТ у настави</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-Power point</w:t>
            </w:r>
            <w:r w:rsidRPr="009E255A">
              <w:rPr>
                <w:rFonts w:ascii="Times New Roman" w:eastAsia="Times New Roman" w:hAnsi="Times New Roman" w:cs="Times New Roman"/>
                <w:sz w:val="20"/>
                <w:szCs w:val="20"/>
                <w:lang w:eastAsia="sr-Cyrl-CS"/>
              </w:rPr>
              <w:t xml:space="preserve"> презентације</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-еуџбеници</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-онлајн уџбеници, речници</w:t>
            </w:r>
          </w:p>
          <w:p w:rsidR="009E255A" w:rsidRPr="009E255A" w:rsidRDefault="009E255A" w:rsidP="009E255A">
            <w:pPr>
              <w:spacing w:after="12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w:t>
            </w:r>
          </w:p>
        </w:tc>
      </w:tr>
    </w:tbl>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w:t>
      </w:r>
    </w:p>
    <w:p w:rsidR="009E255A" w:rsidRDefault="009E255A" w:rsidP="005B681C">
      <w:pPr>
        <w:spacing w:before="240" w:after="240" w:line="240" w:lineRule="auto"/>
        <w:rPr>
          <w:rFonts w:ascii="Times New Roman" w:eastAsia="Times New Roman" w:hAnsi="Times New Roman" w:cs="Times New Roman"/>
          <w:sz w:val="20"/>
          <w:szCs w:val="20"/>
          <w:lang w:eastAsia="sr-Cyrl-CS"/>
        </w:rPr>
      </w:pPr>
    </w:p>
    <w:p w:rsidR="005B681C" w:rsidRDefault="005B681C" w:rsidP="005B681C">
      <w:pPr>
        <w:spacing w:before="240" w:after="240" w:line="240" w:lineRule="auto"/>
        <w:rPr>
          <w:rFonts w:ascii="Times New Roman" w:eastAsia="Times New Roman" w:hAnsi="Times New Roman" w:cs="Times New Roman"/>
          <w:sz w:val="20"/>
          <w:szCs w:val="20"/>
          <w:lang w:eastAsia="sr-Cyrl-CS"/>
        </w:rPr>
      </w:pPr>
    </w:p>
    <w:p w:rsidR="005B681C" w:rsidRDefault="005B681C" w:rsidP="005B681C">
      <w:pPr>
        <w:spacing w:before="240" w:after="240" w:line="240" w:lineRule="auto"/>
        <w:rPr>
          <w:rFonts w:ascii="Times New Roman" w:eastAsia="Times New Roman" w:hAnsi="Times New Roman" w:cs="Times New Roman"/>
          <w:sz w:val="20"/>
          <w:szCs w:val="20"/>
          <w:lang w:eastAsia="sr-Cyrl-CS"/>
        </w:rPr>
      </w:pPr>
    </w:p>
    <w:p w:rsidR="005B681C" w:rsidRDefault="005B681C" w:rsidP="005B681C">
      <w:pPr>
        <w:spacing w:before="240" w:after="240" w:line="240" w:lineRule="auto"/>
        <w:rPr>
          <w:rFonts w:ascii="Times New Roman" w:eastAsia="Times New Roman" w:hAnsi="Times New Roman" w:cs="Times New Roman"/>
          <w:sz w:val="20"/>
          <w:szCs w:val="20"/>
          <w:lang w:eastAsia="sr-Cyrl-CS"/>
        </w:rPr>
      </w:pPr>
    </w:p>
    <w:p w:rsidR="005B681C" w:rsidRDefault="005B681C" w:rsidP="005B681C">
      <w:pPr>
        <w:spacing w:before="240" w:after="240" w:line="240" w:lineRule="auto"/>
        <w:rPr>
          <w:rFonts w:ascii="Times New Roman" w:eastAsia="Times New Roman" w:hAnsi="Times New Roman" w:cs="Times New Roman"/>
          <w:sz w:val="20"/>
          <w:szCs w:val="20"/>
          <w:lang w:eastAsia="sr-Cyrl-CS"/>
        </w:rPr>
      </w:pPr>
    </w:p>
    <w:p w:rsidR="005B681C" w:rsidRDefault="005B681C" w:rsidP="005B681C">
      <w:pPr>
        <w:spacing w:before="240" w:after="240" w:line="240" w:lineRule="auto"/>
        <w:rPr>
          <w:rFonts w:ascii="Times New Roman" w:eastAsia="Times New Roman" w:hAnsi="Times New Roman" w:cs="Times New Roman"/>
          <w:sz w:val="20"/>
          <w:szCs w:val="20"/>
          <w:lang w:eastAsia="sr-Cyrl-CS"/>
        </w:rPr>
      </w:pPr>
    </w:p>
    <w:p w:rsidR="005B681C" w:rsidRDefault="005B681C" w:rsidP="005B681C">
      <w:pPr>
        <w:spacing w:before="240" w:after="240" w:line="240" w:lineRule="auto"/>
        <w:rPr>
          <w:rFonts w:ascii="Times New Roman" w:eastAsia="Times New Roman" w:hAnsi="Times New Roman" w:cs="Times New Roman"/>
          <w:sz w:val="20"/>
          <w:szCs w:val="20"/>
          <w:lang w:eastAsia="sr-Cyrl-CS"/>
        </w:rPr>
      </w:pPr>
    </w:p>
    <w:p w:rsidR="005B681C" w:rsidRDefault="005B681C" w:rsidP="005B681C">
      <w:pPr>
        <w:spacing w:before="240" w:after="240" w:line="240" w:lineRule="auto"/>
        <w:rPr>
          <w:rFonts w:ascii="Times New Roman" w:eastAsia="Times New Roman" w:hAnsi="Times New Roman" w:cs="Times New Roman"/>
          <w:sz w:val="20"/>
          <w:szCs w:val="20"/>
          <w:lang w:eastAsia="sr-Cyrl-CS"/>
        </w:rPr>
      </w:pPr>
    </w:p>
    <w:p w:rsidR="005B681C" w:rsidRDefault="005B681C" w:rsidP="005B681C">
      <w:pPr>
        <w:spacing w:before="240" w:after="240" w:line="240" w:lineRule="auto"/>
        <w:rPr>
          <w:rFonts w:ascii="Times New Roman" w:eastAsia="Times New Roman" w:hAnsi="Times New Roman" w:cs="Times New Roman"/>
          <w:sz w:val="20"/>
          <w:szCs w:val="20"/>
          <w:lang w:eastAsia="sr-Cyrl-CS"/>
        </w:rPr>
      </w:pPr>
    </w:p>
    <w:p w:rsidR="005B681C" w:rsidRDefault="005B681C" w:rsidP="005B681C">
      <w:pPr>
        <w:spacing w:before="240" w:after="240" w:line="240" w:lineRule="auto"/>
        <w:rPr>
          <w:rFonts w:ascii="Times New Roman" w:eastAsia="Times New Roman" w:hAnsi="Times New Roman" w:cs="Times New Roman"/>
          <w:sz w:val="20"/>
          <w:szCs w:val="20"/>
          <w:lang w:eastAsia="sr-Cyrl-CS"/>
        </w:rPr>
      </w:pPr>
    </w:p>
    <w:p w:rsidR="005B681C" w:rsidRPr="005B681C" w:rsidRDefault="005B681C" w:rsidP="005B681C">
      <w:pPr>
        <w:spacing w:before="240" w:after="240" w:line="240" w:lineRule="auto"/>
        <w:rPr>
          <w:rFonts w:ascii="Times New Roman" w:eastAsia="Times New Roman" w:hAnsi="Times New Roman" w:cs="Times New Roman"/>
          <w:sz w:val="20"/>
          <w:szCs w:val="20"/>
          <w:lang w:eastAsia="sr-Cyrl-CS"/>
        </w:rPr>
      </w:pPr>
    </w:p>
    <w:p w:rsidR="005B681C" w:rsidRPr="005B681C" w:rsidRDefault="005B681C" w:rsidP="009E255A">
      <w:pPr>
        <w:spacing w:after="240" w:line="240" w:lineRule="auto"/>
        <w:rPr>
          <w:rFonts w:ascii="Times New Roman" w:eastAsia="Times New Roman" w:hAnsi="Times New Roman" w:cs="Times New Roman"/>
          <w:sz w:val="20"/>
          <w:szCs w:val="20"/>
          <w:lang w:eastAsia="sr-Cyrl-CS"/>
        </w:rPr>
      </w:pPr>
    </w:p>
    <w:tbl>
      <w:tblPr>
        <w:tblW w:w="9846" w:type="dxa"/>
        <w:tblInd w:w="-41"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354"/>
        <w:gridCol w:w="1950"/>
        <w:gridCol w:w="5542"/>
      </w:tblGrid>
      <w:tr w:rsidR="005B681C" w:rsidRPr="005B681C" w:rsidTr="005B681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121" w:afterAutospacing="0"/>
              <w:rPr>
                <w:sz w:val="20"/>
                <w:szCs w:val="20"/>
              </w:rPr>
            </w:pPr>
            <w:r w:rsidRPr="005B681C">
              <w:rPr>
                <w:sz w:val="20"/>
                <w:szCs w:val="20"/>
              </w:rPr>
              <w:t>Назив предмета</w:t>
            </w:r>
          </w:p>
        </w:tc>
        <w:tc>
          <w:tcPr>
            <w:tcW w:w="7886" w:type="dxa"/>
            <w:gridSpan w:val="2"/>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0" w:afterAutospacing="0"/>
              <w:rPr>
                <w:sz w:val="20"/>
                <w:szCs w:val="20"/>
              </w:rPr>
            </w:pPr>
            <w:r w:rsidRPr="005B681C">
              <w:rPr>
                <w:rStyle w:val="bold"/>
                <w:b/>
                <w:bCs/>
                <w:sz w:val="20"/>
                <w:szCs w:val="20"/>
              </w:rPr>
              <w:t>ЛИКОВНА КУЛТУРА</w:t>
            </w:r>
          </w:p>
        </w:tc>
      </w:tr>
      <w:tr w:rsidR="005B681C" w:rsidRPr="005B681C" w:rsidTr="005B681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121" w:afterAutospacing="0"/>
              <w:rPr>
                <w:sz w:val="20"/>
                <w:szCs w:val="20"/>
              </w:rPr>
            </w:pPr>
            <w:r w:rsidRPr="005B681C">
              <w:rPr>
                <w:sz w:val="20"/>
                <w:szCs w:val="20"/>
              </w:rPr>
              <w:t>Циљ</w:t>
            </w:r>
          </w:p>
        </w:tc>
        <w:tc>
          <w:tcPr>
            <w:tcW w:w="7886" w:type="dxa"/>
            <w:gridSpan w:val="2"/>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0" w:afterAutospacing="0"/>
              <w:rPr>
                <w:sz w:val="20"/>
                <w:szCs w:val="20"/>
              </w:rPr>
            </w:pPr>
            <w:r w:rsidRPr="005B681C">
              <w:rPr>
                <w:rStyle w:val="bold"/>
                <w:b/>
                <w:bCs/>
                <w:sz w:val="20"/>
                <w:szCs w:val="20"/>
              </w:rPr>
              <w:t>Циљ</w:t>
            </w:r>
            <w:r w:rsidRPr="005B681C">
              <w:rPr>
                <w:sz w:val="20"/>
                <w:szCs w:val="20"/>
              </w:rPr>
              <w:t> учења Ликовне културе је да се ученик, развијајући стваралачко мишљење и естетичке критеријуме кроз практични рад, оспособљава за комуникацију и да изграђује позитиван однос према култури и уметничком наслеђу свог и других народа.</w:t>
            </w:r>
          </w:p>
        </w:tc>
      </w:tr>
      <w:tr w:rsidR="005B681C" w:rsidRPr="005B681C" w:rsidTr="005B681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121" w:afterAutospacing="0"/>
              <w:rPr>
                <w:sz w:val="20"/>
                <w:szCs w:val="20"/>
              </w:rPr>
            </w:pPr>
            <w:r w:rsidRPr="005B681C">
              <w:rPr>
                <w:sz w:val="20"/>
                <w:szCs w:val="20"/>
              </w:rPr>
              <w:t>Разред</w:t>
            </w:r>
          </w:p>
        </w:tc>
        <w:tc>
          <w:tcPr>
            <w:tcW w:w="7886" w:type="dxa"/>
            <w:gridSpan w:val="2"/>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0" w:afterAutospacing="0"/>
              <w:rPr>
                <w:sz w:val="20"/>
                <w:szCs w:val="20"/>
              </w:rPr>
            </w:pPr>
            <w:r w:rsidRPr="005B681C">
              <w:rPr>
                <w:rStyle w:val="bold"/>
                <w:b/>
                <w:bCs/>
                <w:sz w:val="20"/>
                <w:szCs w:val="20"/>
              </w:rPr>
              <w:t>Седми</w:t>
            </w:r>
          </w:p>
        </w:tc>
      </w:tr>
      <w:tr w:rsidR="005B681C" w:rsidRPr="005B681C" w:rsidTr="005B681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121" w:afterAutospacing="0"/>
              <w:rPr>
                <w:sz w:val="20"/>
                <w:szCs w:val="20"/>
              </w:rPr>
            </w:pPr>
            <w:r w:rsidRPr="005B681C">
              <w:rPr>
                <w:sz w:val="20"/>
                <w:szCs w:val="20"/>
              </w:rPr>
              <w:t>Годишњи фонд часова</w:t>
            </w:r>
          </w:p>
        </w:tc>
        <w:tc>
          <w:tcPr>
            <w:tcW w:w="7886" w:type="dxa"/>
            <w:gridSpan w:val="2"/>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0" w:afterAutospacing="0"/>
              <w:rPr>
                <w:sz w:val="20"/>
                <w:szCs w:val="20"/>
              </w:rPr>
            </w:pPr>
            <w:r w:rsidRPr="005B681C">
              <w:rPr>
                <w:rStyle w:val="bold"/>
                <w:b/>
                <w:bCs/>
                <w:sz w:val="20"/>
                <w:szCs w:val="20"/>
              </w:rPr>
              <w:t>36</w:t>
            </w:r>
          </w:p>
        </w:tc>
      </w:tr>
      <w:tr w:rsidR="005B681C" w:rsidRPr="005B681C" w:rsidTr="005B681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0" w:afterAutospacing="0"/>
              <w:rPr>
                <w:sz w:val="20"/>
                <w:szCs w:val="20"/>
              </w:rPr>
            </w:pPr>
            <w:r w:rsidRPr="005B681C">
              <w:rPr>
                <w:rStyle w:val="bold"/>
                <w:b/>
                <w:bCs/>
                <w:sz w:val="20"/>
                <w:szCs w:val="20"/>
              </w:rPr>
              <w:t>ИСХОДИ</w:t>
            </w:r>
          </w:p>
          <w:p w:rsidR="005B681C" w:rsidRPr="005B681C" w:rsidRDefault="005B681C" w:rsidP="008B4A64">
            <w:pPr>
              <w:pStyle w:val="basic-paragraph"/>
              <w:spacing w:before="0" w:beforeAutospacing="0" w:after="121" w:afterAutospacing="0"/>
              <w:rPr>
                <w:sz w:val="20"/>
                <w:szCs w:val="20"/>
              </w:rPr>
            </w:pPr>
            <w:r w:rsidRPr="005B681C">
              <w:rPr>
                <w:sz w:val="20"/>
                <w:szCs w:val="20"/>
              </w:rPr>
              <w:t>По завршетку разреда ученик ће бити у стању да:</w:t>
            </w:r>
          </w:p>
        </w:t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0" w:afterAutospacing="0"/>
              <w:rPr>
                <w:sz w:val="20"/>
                <w:szCs w:val="20"/>
              </w:rPr>
            </w:pPr>
            <w:r w:rsidRPr="005B681C">
              <w:rPr>
                <w:rStyle w:val="bold"/>
                <w:b/>
                <w:bCs/>
                <w:sz w:val="20"/>
                <w:szCs w:val="20"/>
              </w:rPr>
              <w:t>ОБЛАСТ/ТЕМА</w:t>
            </w:r>
          </w:p>
        </w:tc>
        <w:tc>
          <w:tcPr>
            <w:tcW w:w="5542" w:type="dxa"/>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0" w:afterAutospacing="0"/>
              <w:rPr>
                <w:sz w:val="20"/>
                <w:szCs w:val="20"/>
              </w:rPr>
            </w:pPr>
            <w:r w:rsidRPr="005B681C">
              <w:rPr>
                <w:rStyle w:val="bold"/>
                <w:b/>
                <w:bCs/>
                <w:sz w:val="20"/>
                <w:szCs w:val="20"/>
              </w:rPr>
              <w:t>САДРЖАЈИ</w:t>
            </w:r>
          </w:p>
        </w:tc>
      </w:tr>
      <w:tr w:rsidR="005B681C" w:rsidRPr="005B681C" w:rsidTr="008B4A64">
        <w:tc>
          <w:tcPr>
            <w:tcW w:w="0" w:type="auto"/>
            <w:vMerge w:val="restart"/>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121" w:afterAutospacing="0"/>
              <w:rPr>
                <w:sz w:val="20"/>
                <w:szCs w:val="20"/>
              </w:rPr>
            </w:pPr>
            <w:r w:rsidRPr="005B681C">
              <w:rPr>
                <w:sz w:val="20"/>
                <w:szCs w:val="20"/>
              </w:rPr>
              <w:t>– користи традиционалне технике и одабрана савремена средства за ликовна истраживања;</w:t>
            </w:r>
          </w:p>
          <w:p w:rsidR="005B681C" w:rsidRPr="005B681C" w:rsidRDefault="005B681C" w:rsidP="008B4A64">
            <w:pPr>
              <w:pStyle w:val="basic-paragraph"/>
              <w:spacing w:before="0" w:beforeAutospacing="0" w:after="121" w:afterAutospacing="0"/>
              <w:rPr>
                <w:sz w:val="20"/>
                <w:szCs w:val="20"/>
              </w:rPr>
            </w:pPr>
            <w:r w:rsidRPr="005B681C">
              <w:rPr>
                <w:sz w:val="20"/>
                <w:szCs w:val="20"/>
              </w:rPr>
              <w:t>– изражава, одабраним ликовним елементима, емоције, стање или имагинацију;</w:t>
            </w:r>
          </w:p>
          <w:p w:rsidR="005B681C" w:rsidRPr="005B681C" w:rsidRDefault="005B681C" w:rsidP="008B4A64">
            <w:pPr>
              <w:pStyle w:val="basic-paragraph"/>
              <w:spacing w:before="0" w:beforeAutospacing="0" w:after="121" w:afterAutospacing="0"/>
              <w:rPr>
                <w:sz w:val="20"/>
                <w:szCs w:val="20"/>
              </w:rPr>
            </w:pPr>
            <w:r w:rsidRPr="005B681C">
              <w:rPr>
                <w:sz w:val="20"/>
                <w:szCs w:val="20"/>
              </w:rPr>
              <w:t>– обликује композиције примењујући основна знања о пропорцијама и перспективи;</w:t>
            </w:r>
          </w:p>
          <w:p w:rsidR="005B681C" w:rsidRPr="005B681C" w:rsidRDefault="005B681C" w:rsidP="008B4A64">
            <w:pPr>
              <w:pStyle w:val="basic-paragraph"/>
              <w:spacing w:before="0" w:beforeAutospacing="0" w:after="121" w:afterAutospacing="0"/>
              <w:rPr>
                <w:sz w:val="20"/>
                <w:szCs w:val="20"/>
              </w:rPr>
            </w:pPr>
            <w:r w:rsidRPr="005B681C">
              <w:rPr>
                <w:sz w:val="20"/>
                <w:szCs w:val="20"/>
              </w:rPr>
              <w:t>– користи, сам или у сарадњи са другима, одабране изворе, податке и информације као подстицај за стваралачки рад;</w:t>
            </w:r>
          </w:p>
          <w:p w:rsidR="005B681C" w:rsidRPr="005B681C" w:rsidRDefault="005B681C" w:rsidP="008B4A64">
            <w:pPr>
              <w:pStyle w:val="basic-paragraph"/>
              <w:spacing w:before="0" w:beforeAutospacing="0" w:after="121" w:afterAutospacing="0"/>
              <w:rPr>
                <w:sz w:val="20"/>
                <w:szCs w:val="20"/>
              </w:rPr>
            </w:pPr>
            <w:r w:rsidRPr="005B681C">
              <w:rPr>
                <w:sz w:val="20"/>
                <w:szCs w:val="20"/>
              </w:rPr>
              <w:t>– разговара о одабраним идејама, темама или мотивима у уметничким остварењима различитих култура и епоха;</w:t>
            </w:r>
          </w:p>
          <w:p w:rsidR="005B681C" w:rsidRPr="005B681C" w:rsidRDefault="005B681C" w:rsidP="008B4A64">
            <w:pPr>
              <w:pStyle w:val="basic-paragraph"/>
              <w:spacing w:before="0" w:beforeAutospacing="0" w:after="121" w:afterAutospacing="0"/>
              <w:rPr>
                <w:sz w:val="20"/>
                <w:szCs w:val="20"/>
              </w:rPr>
            </w:pPr>
            <w:r w:rsidRPr="005B681C">
              <w:rPr>
                <w:sz w:val="20"/>
                <w:szCs w:val="20"/>
              </w:rPr>
              <w:t>– уважава себе и друге када снима, обрађује и дели дигиталне фотографије;</w:t>
            </w:r>
          </w:p>
          <w:p w:rsidR="005B681C" w:rsidRPr="005B681C" w:rsidRDefault="005B681C" w:rsidP="008B4A64">
            <w:pPr>
              <w:pStyle w:val="basic-paragraph"/>
              <w:spacing w:before="0" w:beforeAutospacing="0" w:after="121" w:afterAutospacing="0"/>
              <w:rPr>
                <w:sz w:val="20"/>
                <w:szCs w:val="20"/>
              </w:rPr>
            </w:pPr>
            <w:r w:rsidRPr="005B681C">
              <w:rPr>
                <w:sz w:val="20"/>
                <w:szCs w:val="20"/>
              </w:rPr>
              <w:t>– учествује у заједничком креативном раду који обједињује различите уметности и/или уметност и технологију;</w:t>
            </w:r>
          </w:p>
          <w:p w:rsidR="005B681C" w:rsidRPr="005B681C" w:rsidRDefault="005B681C" w:rsidP="008B4A64">
            <w:pPr>
              <w:pStyle w:val="basic-paragraph"/>
              <w:spacing w:before="0" w:beforeAutospacing="0" w:after="121" w:afterAutospacing="0"/>
              <w:rPr>
                <w:sz w:val="20"/>
                <w:szCs w:val="20"/>
              </w:rPr>
            </w:pPr>
            <w:r w:rsidRPr="005B681C">
              <w:rPr>
                <w:sz w:val="20"/>
                <w:szCs w:val="20"/>
              </w:rPr>
              <w:t>– прави, самостално или у тиму, презентације о одабраним темама повезујући кључне текстуалне податке и визуелне информације;</w:t>
            </w:r>
          </w:p>
          <w:p w:rsidR="005B681C" w:rsidRPr="005B681C" w:rsidRDefault="005B681C" w:rsidP="008B4A64">
            <w:pPr>
              <w:pStyle w:val="basic-paragraph"/>
              <w:spacing w:before="0" w:beforeAutospacing="0" w:after="121" w:afterAutospacing="0"/>
              <w:rPr>
                <w:sz w:val="20"/>
                <w:szCs w:val="20"/>
              </w:rPr>
            </w:pPr>
            <w:r w:rsidRPr="005B681C">
              <w:rPr>
                <w:sz w:val="20"/>
                <w:szCs w:val="20"/>
              </w:rPr>
              <w:t xml:space="preserve">– представи своје и радове других, кратко, аргументовано и </w:t>
            </w:r>
            <w:r w:rsidRPr="005B681C">
              <w:rPr>
                <w:sz w:val="20"/>
                <w:szCs w:val="20"/>
              </w:rPr>
              <w:lastRenderedPageBreak/>
              <w:t>афирмативно;</w:t>
            </w:r>
          </w:p>
          <w:p w:rsidR="005B681C" w:rsidRPr="005B681C" w:rsidRDefault="005B681C" w:rsidP="008B4A64">
            <w:pPr>
              <w:pStyle w:val="basic-paragraph"/>
              <w:spacing w:before="0" w:beforeAutospacing="0" w:after="121" w:afterAutospacing="0"/>
              <w:rPr>
                <w:sz w:val="20"/>
                <w:szCs w:val="20"/>
              </w:rPr>
            </w:pPr>
            <w:r w:rsidRPr="005B681C">
              <w:rPr>
                <w:sz w:val="20"/>
                <w:szCs w:val="20"/>
              </w:rPr>
              <w:t>– предлаже идеје за уметничку рециклажу, хуманитарне акције кроз ликовно стваралаштво или обилазак места и установа културе;</w:t>
            </w:r>
          </w:p>
          <w:p w:rsidR="005B681C" w:rsidRPr="005B681C" w:rsidRDefault="005B681C" w:rsidP="008B4A64">
            <w:pPr>
              <w:pStyle w:val="basic-paragraph"/>
              <w:spacing w:before="0" w:beforeAutospacing="0" w:after="121" w:afterAutospacing="0"/>
              <w:rPr>
                <w:sz w:val="20"/>
                <w:szCs w:val="20"/>
              </w:rPr>
            </w:pPr>
            <w:r w:rsidRPr="005B681C">
              <w:rPr>
                <w:sz w:val="20"/>
                <w:szCs w:val="20"/>
              </w:rPr>
              <w:t>– разматра своја интересовања и могућности у односу на занимања у визуелним уметностима.</w:t>
            </w: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0" w:afterAutospacing="0"/>
              <w:rPr>
                <w:sz w:val="20"/>
                <w:szCs w:val="20"/>
              </w:rPr>
            </w:pPr>
            <w:r w:rsidRPr="005B681C">
              <w:rPr>
                <w:rStyle w:val="bold"/>
                <w:b/>
                <w:bCs/>
                <w:sz w:val="20"/>
                <w:szCs w:val="20"/>
              </w:rPr>
              <w:lastRenderedPageBreak/>
              <w:t>ПРОСТОР И КОМПОЗИЦИЈА</w:t>
            </w:r>
          </w:p>
        </w:tc>
        <w:tc>
          <w:tcPr>
            <w:tcW w:w="5542" w:type="dxa"/>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121" w:afterAutospacing="0"/>
              <w:rPr>
                <w:sz w:val="20"/>
                <w:szCs w:val="20"/>
              </w:rPr>
            </w:pPr>
            <w:r w:rsidRPr="005B681C">
              <w:rPr>
                <w:sz w:val="20"/>
                <w:szCs w:val="20"/>
              </w:rPr>
              <w:t>Композиција. Боје и емоције, стилизација облика. Композиција линија, композиција боја, композиција облика. Равнотежа, контраст, понављање и степеновање облика, варијације. Орнамент и арабеска.</w:t>
            </w:r>
          </w:p>
          <w:p w:rsidR="005B681C" w:rsidRPr="005B681C" w:rsidRDefault="005B681C" w:rsidP="008B4A64">
            <w:pPr>
              <w:pStyle w:val="basic-paragraph"/>
              <w:spacing w:before="0" w:beforeAutospacing="0" w:after="121" w:afterAutospacing="0"/>
              <w:rPr>
                <w:sz w:val="20"/>
                <w:szCs w:val="20"/>
              </w:rPr>
            </w:pPr>
            <w:r w:rsidRPr="005B681C">
              <w:rPr>
                <w:sz w:val="20"/>
                <w:szCs w:val="20"/>
              </w:rPr>
              <w:t>Пропорције. Пропорције главе и тела.</w:t>
            </w:r>
          </w:p>
          <w:p w:rsidR="005B681C" w:rsidRPr="005B681C" w:rsidRDefault="005B681C" w:rsidP="008B4A64">
            <w:pPr>
              <w:pStyle w:val="basic-paragraph"/>
              <w:spacing w:before="0" w:beforeAutospacing="0" w:after="0" w:afterAutospacing="0"/>
              <w:rPr>
                <w:sz w:val="20"/>
                <w:szCs w:val="20"/>
              </w:rPr>
            </w:pPr>
            <w:r w:rsidRPr="005B681C">
              <w:rPr>
                <w:sz w:val="20"/>
                <w:szCs w:val="20"/>
              </w:rPr>
              <w:t>Перспектива.</w:t>
            </w:r>
            <w:r w:rsidRPr="005B681C">
              <w:rPr>
                <w:rStyle w:val="bold"/>
                <w:b/>
                <w:bCs/>
                <w:sz w:val="20"/>
                <w:szCs w:val="20"/>
              </w:rPr>
              <w:t> </w:t>
            </w:r>
            <w:r w:rsidRPr="005B681C">
              <w:rPr>
                <w:sz w:val="20"/>
                <w:szCs w:val="20"/>
              </w:rPr>
              <w:t>Колористичка, ваздушна, линеарна перспектива.</w:t>
            </w:r>
          </w:p>
        </w:tc>
      </w:tr>
      <w:tr w:rsidR="005B681C" w:rsidRPr="005B681C" w:rsidTr="008B4A64">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B681C" w:rsidRPr="005B681C" w:rsidRDefault="005B681C" w:rsidP="008B4A64">
            <w:pP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0" w:afterAutospacing="0"/>
              <w:rPr>
                <w:sz w:val="20"/>
                <w:szCs w:val="20"/>
              </w:rPr>
            </w:pPr>
            <w:r w:rsidRPr="005B681C">
              <w:rPr>
                <w:rStyle w:val="bold"/>
                <w:b/>
                <w:bCs/>
                <w:sz w:val="20"/>
                <w:szCs w:val="20"/>
              </w:rPr>
              <w:t>КОМУНИКАЦИЈА</w:t>
            </w:r>
          </w:p>
        </w:tc>
        <w:tc>
          <w:tcPr>
            <w:tcW w:w="5542" w:type="dxa"/>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0" w:afterAutospacing="0"/>
              <w:rPr>
                <w:sz w:val="20"/>
                <w:szCs w:val="20"/>
              </w:rPr>
            </w:pPr>
            <w:r w:rsidRPr="005B681C">
              <w:rPr>
                <w:sz w:val="20"/>
                <w:szCs w:val="20"/>
              </w:rPr>
              <w:t>Теме.</w:t>
            </w:r>
            <w:r w:rsidRPr="005B681C">
              <w:rPr>
                <w:rStyle w:val="bold"/>
                <w:b/>
                <w:bCs/>
                <w:sz w:val="20"/>
                <w:szCs w:val="20"/>
              </w:rPr>
              <w:t> </w:t>
            </w:r>
            <w:r w:rsidRPr="005B681C">
              <w:rPr>
                <w:sz w:val="20"/>
                <w:szCs w:val="20"/>
              </w:rPr>
              <w:t>Историјска, религијска и митолошка тема. Оригинал, копија и плагијат.</w:t>
            </w:r>
          </w:p>
          <w:p w:rsidR="005B681C" w:rsidRPr="005B681C" w:rsidRDefault="005B681C" w:rsidP="008B4A64">
            <w:pPr>
              <w:pStyle w:val="basic-paragraph"/>
              <w:spacing w:before="0" w:beforeAutospacing="0" w:after="0" w:afterAutospacing="0"/>
              <w:rPr>
                <w:sz w:val="20"/>
                <w:szCs w:val="20"/>
              </w:rPr>
            </w:pPr>
            <w:r w:rsidRPr="005B681C">
              <w:rPr>
                <w:sz w:val="20"/>
                <w:szCs w:val="20"/>
              </w:rPr>
              <w:t>Дигитална фотографија.</w:t>
            </w:r>
            <w:r w:rsidRPr="005B681C">
              <w:rPr>
                <w:rStyle w:val="bold"/>
                <w:b/>
                <w:bCs/>
                <w:sz w:val="20"/>
                <w:szCs w:val="20"/>
              </w:rPr>
              <w:t> </w:t>
            </w:r>
            <w:r w:rsidRPr="005B681C">
              <w:rPr>
                <w:sz w:val="20"/>
                <w:szCs w:val="20"/>
              </w:rPr>
              <w:t>Кадар, селфи и аутопортрет.</w:t>
            </w:r>
          </w:p>
          <w:p w:rsidR="005B681C" w:rsidRPr="005B681C" w:rsidRDefault="005B681C" w:rsidP="008B4A64">
            <w:pPr>
              <w:pStyle w:val="basic-paragraph"/>
              <w:spacing w:before="0" w:beforeAutospacing="0" w:after="0" w:afterAutospacing="0"/>
              <w:rPr>
                <w:sz w:val="20"/>
                <w:szCs w:val="20"/>
              </w:rPr>
            </w:pPr>
            <w:r w:rsidRPr="005B681C">
              <w:rPr>
                <w:sz w:val="20"/>
                <w:szCs w:val="20"/>
              </w:rPr>
              <w:t>Анимација.</w:t>
            </w:r>
            <w:r w:rsidRPr="005B681C">
              <w:rPr>
                <w:rStyle w:val="bold"/>
                <w:b/>
                <w:bCs/>
                <w:sz w:val="20"/>
                <w:szCs w:val="20"/>
              </w:rPr>
              <w:t> </w:t>
            </w:r>
            <w:r w:rsidRPr="005B681C">
              <w:rPr>
                <w:sz w:val="20"/>
                <w:szCs w:val="20"/>
              </w:rPr>
              <w:t>Процес креирања, стори борд.</w:t>
            </w:r>
          </w:p>
          <w:p w:rsidR="005B681C" w:rsidRPr="005B681C" w:rsidRDefault="005B681C" w:rsidP="008B4A64">
            <w:pPr>
              <w:pStyle w:val="basic-paragraph"/>
              <w:spacing w:before="0" w:beforeAutospacing="0" w:after="0" w:afterAutospacing="0"/>
              <w:rPr>
                <w:sz w:val="20"/>
                <w:szCs w:val="20"/>
              </w:rPr>
            </w:pPr>
            <w:r w:rsidRPr="005B681C">
              <w:rPr>
                <w:sz w:val="20"/>
                <w:szCs w:val="20"/>
              </w:rPr>
              <w:t>Сцена. Обједињавање покрета, игре и звука.</w:t>
            </w:r>
          </w:p>
          <w:p w:rsidR="005B681C" w:rsidRPr="005B681C" w:rsidRDefault="005B681C" w:rsidP="008B4A64">
            <w:pPr>
              <w:pStyle w:val="basic-paragraph"/>
              <w:spacing w:before="0" w:beforeAutospacing="0" w:after="121" w:afterAutospacing="0"/>
              <w:rPr>
                <w:sz w:val="20"/>
                <w:szCs w:val="20"/>
              </w:rPr>
            </w:pPr>
            <w:r w:rsidRPr="005B681C">
              <w:rPr>
                <w:sz w:val="20"/>
                <w:szCs w:val="20"/>
              </w:rPr>
              <w:t>Презентације.</w:t>
            </w:r>
          </w:p>
        </w:tc>
      </w:tr>
      <w:tr w:rsidR="005B681C" w:rsidRPr="005B681C" w:rsidTr="008B4A64">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B681C" w:rsidRPr="005B681C" w:rsidRDefault="005B681C" w:rsidP="008B4A64">
            <w:pPr>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0" w:afterAutospacing="0"/>
              <w:rPr>
                <w:sz w:val="20"/>
                <w:szCs w:val="20"/>
              </w:rPr>
            </w:pPr>
            <w:r w:rsidRPr="005B681C">
              <w:rPr>
                <w:rStyle w:val="bold"/>
                <w:b/>
                <w:bCs/>
                <w:sz w:val="20"/>
                <w:szCs w:val="20"/>
              </w:rPr>
              <w:t>УМЕТНОСТ ОКО НАС</w:t>
            </w:r>
          </w:p>
        </w:tc>
        <w:tc>
          <w:tcPr>
            <w:tcW w:w="5542" w:type="dxa"/>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8B4A64">
            <w:pPr>
              <w:pStyle w:val="basic-paragraph"/>
              <w:spacing w:before="0" w:beforeAutospacing="0" w:after="121" w:afterAutospacing="0"/>
              <w:rPr>
                <w:sz w:val="20"/>
                <w:szCs w:val="20"/>
              </w:rPr>
            </w:pPr>
            <w:r w:rsidRPr="005B681C">
              <w:rPr>
                <w:sz w:val="20"/>
                <w:szCs w:val="20"/>
              </w:rPr>
              <w:t>Уметност и технологија. Уметничка занимања и продукти. Савремена технологија и уметност.</w:t>
            </w:r>
          </w:p>
          <w:p w:rsidR="005B681C" w:rsidRPr="005B681C" w:rsidRDefault="005B681C" w:rsidP="008B4A64">
            <w:pPr>
              <w:pStyle w:val="basic-paragraph"/>
              <w:spacing w:before="0" w:beforeAutospacing="0" w:after="121" w:afterAutospacing="0"/>
              <w:rPr>
                <w:sz w:val="20"/>
                <w:szCs w:val="20"/>
              </w:rPr>
            </w:pPr>
            <w:r w:rsidRPr="005B681C">
              <w:rPr>
                <w:sz w:val="20"/>
                <w:szCs w:val="20"/>
              </w:rPr>
              <w:t>Уметност око нас. Уметничка рециклажа, уметнички пројекти, хуманитарне акције... Наслеђе.</w:t>
            </w:r>
          </w:p>
        </w:tc>
      </w:tr>
    </w:tbl>
    <w:p w:rsidR="005B681C" w:rsidRPr="005B681C" w:rsidRDefault="005B681C" w:rsidP="005B681C">
      <w:pPr>
        <w:rPr>
          <w:rFonts w:ascii="Times New Roman" w:hAnsi="Times New Roman" w:cs="Times New Roman"/>
          <w:sz w:val="20"/>
          <w:szCs w:val="20"/>
        </w:rPr>
      </w:pPr>
    </w:p>
    <w:p w:rsidR="005B681C" w:rsidRPr="005B681C" w:rsidRDefault="005B681C" w:rsidP="005B681C">
      <w:pPr>
        <w:pStyle w:val="basic-paragraph"/>
        <w:spacing w:before="0" w:beforeAutospacing="0" w:after="0" w:afterAutospacing="0"/>
        <w:ind w:firstLine="387"/>
        <w:rPr>
          <w:sz w:val="20"/>
          <w:szCs w:val="20"/>
        </w:rPr>
      </w:pPr>
      <w:r w:rsidRPr="005B681C">
        <w:rPr>
          <w:rStyle w:val="bold"/>
          <w:b/>
          <w:bCs/>
          <w:sz w:val="20"/>
          <w:szCs w:val="20"/>
        </w:rPr>
        <w:t>Кључни појмови садржаја</w:t>
      </w:r>
      <w:r w:rsidRPr="005B681C">
        <w:rPr>
          <w:sz w:val="20"/>
          <w:szCs w:val="20"/>
        </w:rPr>
        <w:t>: простор, облик, линија, боја, текстура, светлина.</w:t>
      </w:r>
    </w:p>
    <w:p w:rsidR="005B681C" w:rsidRPr="005B681C" w:rsidRDefault="005B681C" w:rsidP="005B681C">
      <w:pPr>
        <w:pStyle w:val="bold1"/>
        <w:spacing w:before="0" w:beforeAutospacing="0" w:after="0" w:afterAutospacing="0"/>
        <w:ind w:firstLine="387"/>
        <w:jc w:val="center"/>
        <w:rPr>
          <w:b/>
          <w:bCs/>
          <w:sz w:val="20"/>
          <w:szCs w:val="20"/>
        </w:rPr>
      </w:pPr>
      <w:r w:rsidRPr="005B681C">
        <w:rPr>
          <w:rStyle w:val="bold"/>
          <w:b/>
          <w:bCs/>
          <w:sz w:val="20"/>
          <w:szCs w:val="20"/>
        </w:rPr>
        <w:t>УПУТСТВО ЗА ДИДАКТИЧКО-МЕТОДИЧКО ОСТВАРИВАЊЕ ПРОГРАМА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Кључни појмови су међусобно чврсто повезани и чине конструкцију, основу за развијање програма. Централни појам је простор, јер се све што видимо и доживљавамо налази у простору. Из овог појма су изведени остали кључни појмови. У седмом разреду их има шест: простор – облик, линија, боја, текстура, светлина. Понављање истих кључних појмова из разреда у разред не подразумева понављање истих садржаја и активности. У сваком разреду кључни појмови се разматрају из другог угла и надограђују новим појмовима и подпојмовима.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Централни појам, простор, указује на то да програм није усмерен на ускостручне садржаје, већ на свет у коме ученик живи и одраста и који треба свесно да опажа, доживљава и истражује из различитих углова. Сви садржаји везани за визуелну уметност (укључујући и уметничка остварења из ближе и даље прошлости) у блиској су вези са савременим светом и ученици треба постепено, до краја школовања, да истражују и откривају те везе.</w:t>
      </w:r>
    </w:p>
    <w:p w:rsidR="005B681C" w:rsidRPr="005B681C" w:rsidRDefault="005B681C" w:rsidP="005B681C">
      <w:pPr>
        <w:pStyle w:val="levi-bold"/>
        <w:spacing w:before="0" w:beforeAutospacing="0" w:after="0" w:afterAutospacing="0"/>
        <w:ind w:firstLine="387"/>
        <w:rPr>
          <w:sz w:val="20"/>
          <w:szCs w:val="20"/>
        </w:rPr>
      </w:pPr>
      <w:r w:rsidRPr="005B681C">
        <w:rPr>
          <w:rStyle w:val="bold"/>
          <w:b/>
          <w:bCs/>
          <w:sz w:val="20"/>
          <w:szCs w:val="20"/>
        </w:rPr>
        <w:t>I. ПЛАНИРАЊЕ НАСТАВЕ И УЧЕЊА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У првој колони табеле дати су исходи који се достижу до краја школске године. Исходи воде ка постепеном развијању компетенција. Достижни су за сваког ученика, у мањој или већој мери. У другој колони табеле предложени су називи целина, а у трећој појмови, подпојмови и теме за разговор и истраживање. Треба имати у виду да предложени садржаји нису предлози наставних тема и наставних јединица.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У новом моделу наставе и учења фокус није на садржајима. Наставник креира програм на основу компетенција, предметног циља, исхода и кључних појмова. Једна наставна тема траје најмање четири часа. У оквиру теме се повезују појмови које наставник бира из свих целина. Да би се омогућили услови за напредовање ученика, у настави треба да доминирају сложени задаци који циљају више исхода и међупредметних компетенција. Осим стваралачког рада значајан је и разговор. Наставник планира питања која подстичу ученике на размишљање, истраживање и развијање креативних идеја.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Имајући у виду недовољан фонд часова и опремљеност кабинета/учионица у којима се одржава настава Ликовне културе, пожељно је да се настава планира тимски. Поједини задаци/активности могу да се реализују у кабинету за информатику, у интегрисаној настави, у настави других предмета, ван школе (на екскурзији, у музеју...) или као домаћи задатак (индивидуални или тимски пројекти).</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t>II. OСТВАРИВАЊЕ НАСТАВЕ И УЧЕЊА</w:t>
      </w:r>
    </w:p>
    <w:p w:rsidR="005B681C" w:rsidRPr="005B681C" w:rsidRDefault="005B681C" w:rsidP="005B681C">
      <w:pPr>
        <w:pStyle w:val="levi-beli"/>
        <w:shd w:val="clear" w:color="auto" w:fill="FFFFFF" w:themeFill="background1"/>
        <w:spacing w:before="0" w:beforeAutospacing="0" w:after="121" w:afterAutospacing="0"/>
        <w:ind w:firstLine="387"/>
        <w:rPr>
          <w:sz w:val="20"/>
          <w:szCs w:val="20"/>
        </w:rPr>
      </w:pPr>
      <w:r w:rsidRPr="005B681C">
        <w:rPr>
          <w:sz w:val="20"/>
          <w:szCs w:val="20"/>
        </w:rPr>
        <w:t>ПРОСТОР И КОМПОЗИЦИЈА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Наставник бира оне појмове и ликовне проблеме које ће ученици истраживати кроз стваралачки (ликовни) рад. Затим, планира теме и појмове које ученици могу да истраже сами (код куће), а према сопственим интересовањима.</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t>Композиција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 xml:space="preserve">Када ученици сликају, наставник може да постави ликовни проблем који се односи на повезивање емоција и боја (изражавање сопственог расположења или планско коришћење боја да би се изазвале одређене емоције код посматрача). Ученици, ако желе, могу да одаберу и истраживачке теме везане за пигментну боју (на пример, по чему боје добијају називе, занимљивости о производњи боје током историје, психолошко дејство боје, боје и амбалажа производа, комбиновање боја приликом уређења просторије и утисак који комбинација оставља на посматраче...). Одабрану тему могу да истраже тако </w:t>
      </w:r>
      <w:r w:rsidRPr="005B681C">
        <w:rPr>
          <w:sz w:val="20"/>
          <w:szCs w:val="20"/>
        </w:rPr>
        <w:lastRenderedPageBreak/>
        <w:t>што ће истраживати податке код куће и/или кроз ликовни рад на часу. Када је реч о стилизовању облика, предлог се односи на то да ученици науче како да максимално поједноставе сложени облик, да га кроз фазе, поступно, сведу на знак. Потребно је да уоче по чему је облик препознатљив, да разликују његову битну карактеристику од мање важних детаља. Затим, да испробају неке поступке који ће им помоћи да стилизују облик (брисање детаља сложеног цртежа белом бојом, свођење сложеног облика на геометријске фигуре, опцртавање контуре, цртање контуре, истицање/преувеличавање карактеристичног детаља...). Могу да ураде више нацрта на мањем формату папира. Касније, када буду стварали сложеније радове (на пример, портрет) могу да примењују поступак или поступке који им највише одговарају. Потребно је и да ученици разумеју разлику између тродимензионалног објекта и илузије тродимензионалности (која се постиже на дводимензионалној подлози традиционалним техникама или у апликативном програму). Ако процени да су ученици заинтересовани, наставник може да планира и креирање илузија (оп-арт или друге илузије), у супротном илузије могу да се планирају за осми разред.</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Предвиђено је да се о принципима компоновања више учи у осмом разреду. У седмом разреду фокус је на оригиналности. Једнако је важно да, када наставник постави ликовни проблем, ученици плански примене онај принцип или принципе компоновања о којима су учили, као и да искуствено и спонтано откривају оне о којима нису учили. Наставник повезује одабране појмове и ликовне проблеме са другим одабраним садржајима. На пример, композиција боја може да се повеже са колористичком перспективом, бојом и емоцијама, наслеђем, одабраним принципом компоновања на коме ће бити фокус (на пример, равнотежа или доминанта)... Орнамент и арабеска могу да се повежу са ритмом, наслеђем, уметничким занимањима...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Цртежи и текстуре се креирају традиционалним техникама, на часу. Мобилни уређаји могу да се користе за истраживање линија тако што ће ученици прво обликовати жичану скулптуру, затим је осветлити мобилним уређајем тако да сенка пада на папир, оловком пратити траг бачене сенке, а затим довршити апстрактни цртеж комбинованом техником.</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t>Пропорције</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Наставник нуди само основне податке о пропорцијама људске главе и тела, ученици уче кроз практични рад (златни пресек и ергономија могу да се помену у осмом разреду). Када обликују фигуре од меког материјала, могу и да користе жичану конструкцију. Ако приказују фигуре и предмете у простору, потребно је да обрате пажњу на однос величина више облика (на пример, људска фигура-пас-зграда или бокал-сто-јабука...) и на положај облика.</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t>Перспектива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Наставник може да покаже графички приказ/приказе тродимензионалног објекта у отвореном простору и да говори о стајалишту, односно месту са кога посматрамо објекат или призор, о линији хоризонта и тачки нестајања/недогледа (прво једној). Ученици могу прво да вежбају приказивање једноставних облика (коцка, квадар, слово) у перспективи, на папиру мањег формата (могу да користе и папир на квадратиће). Међутим, треба имати у виду да се не ради о садржају из нацртне геометрије и пројектовања. Циљ је да ученици развијају визуелно мишљење и да примењују перспективу без мерења, без лењира, без помоћних линија... Најважније је да их наставник научи како да опажају. Наставник показује и очигледне примере перспективе у уметничким делима. Треба водити рачуна о томе да се учење одвија постепено. Перспектива ће се учити и у осмом разреду, па наставник не треба да покаже ученицима све врсте перспектива.</w:t>
      </w:r>
    </w:p>
    <w:p w:rsidR="005B681C" w:rsidRPr="005B681C" w:rsidRDefault="005B681C" w:rsidP="005B681C">
      <w:pPr>
        <w:pStyle w:val="levi-beli"/>
        <w:shd w:val="clear" w:color="auto" w:fill="FFFFFF" w:themeFill="background1"/>
        <w:spacing w:before="0" w:beforeAutospacing="0" w:after="121" w:afterAutospacing="0"/>
        <w:ind w:firstLine="387"/>
        <w:rPr>
          <w:sz w:val="20"/>
          <w:szCs w:val="20"/>
        </w:rPr>
      </w:pPr>
      <w:r w:rsidRPr="005B681C">
        <w:rPr>
          <w:sz w:val="20"/>
          <w:szCs w:val="20"/>
        </w:rPr>
        <w:t>КОМУНИКАЦИЈА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У овој целини су груписани садржаји који се односе на комуникацију – тумачење садржаја и изражавање (визуелно, вербално, писано и невербално). Ученици треба да до краја седмог разреда науче како да кратко, афирмативно и аргументовано говоре о својим радовима, радовима својих вршњака и о наслеђу, а до краја осмог разреда како да на прихватљив начин изразе критику или неслагање. Одабрани појмови/теме се повезују са одговарајућим појмовима других целина.</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t>Садржај уметничког дела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Теме и мотиви које су ученици постепено упознавали претходних година (пејзаж, портрет, аутопортрет, мртва природа...) могу, према процени наставника, да се систематизују пре него што се покажу примери историјских, религијских и митолошких композиција. У разговору је неопходно повезати појмове/теме са садашњим временом и искуством ученика. Ученици се, постепено, уводе у разговор о намери уметника, о значају и утицају одабраних уметника и уметничких остварења у прошлости и данас, почев од примера из националног наслеђа. Ученици треба да разумеју и чему служе копије уметничких дела, шта је плагијат и какав је однос друштва (и закона) према плагирању, шта је оригиналност и због чега је важна. Када ученици обликују ликовне радове, фокус је на изражавању емоција, стања и/или имагинације.</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lastRenderedPageBreak/>
        <w:t>Дигитална фотографија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О фотографији и филму ће се више учити у осмом разреду, а у седмом разреду је предвиђено да се ученици кроз практични рад и мотив близак њиховом искуству постепено уводе у начин комуницирања фотографијом. Елементарне податке о организацији композиције и основну терминологију потребно је повезати са одговарајућим садржајима прве целине и обезбедити да ученици прво изграде неопходну основу да би могли да се фокусирају на комуникацију – изражавање емоција, стања, порука... и утисак који фотографија оставља на посматрача. Разговор може да почне поређењем аутопортрета урађених традиционалним техникама, процењивањем како је уметник намеравао да се представи. У практичном раду, предлог је да ученици уче како да ураде занимљив селфи примењујући основна знања о кадрирању, а без обраде у фото едиторима. Важно је и да науче како да направе избор, односно да се фокусирају на то да ли су успешно приказали оно што је договорено, уместо на то да ли су „лепо испали”. Уколико немају сви ученици фото апарате/мобилне уређаје, наставник планира рад у групи и коришћење школског фото апарата. Фотографије могу да се користе на часу за анализу, али се не излажу/објављују без дозволе ученика и родитеља/старатеља. Потребно је упозорити ученике да не фотографишу једни друге, мењају и објављују те фотографије без знања и дозволе.</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t>Анимација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Предложени садржаји се односе на кратко упознавање ученика са начином креирања анимираних остварења. Довољно је рећи да је креирање анимације сложени посао који подразумева планирање, продукцију и продају. У току продукције (израде) анимације припрема се књига снимања и стори борд (често и аниматик). Наставник кратко објашњава функцију стори борда и истиче да се стори борд битно разликује од стрипа који је целовито остварење (о стрипу ће се више учити у осмом разреду). Ученици могу да скицирају на часу стори борд користећи традиционалну цртачку технику. Циљ је да ученици сазнају да у креирању појединих уметничких остварења учествује више тимова који међусобно сарађују, да се рад на таквим делима унапред планира, да се идеје разрађују на различите начине и да науче како да скицирају своју замисао у форми стори борда. Они ученици који су заинтересовани за индивидуални пројекат (домаћи рад) могу да ураде и дизајн карактера (изглед и особине јунака), затим причу или синопсис који су сами осмислили (индивидуални пројекат који се планира у договору са наставником Српског језика и књижевности), или могу да анимирају лик који су осмислили (индивидуални пројекат који се планира у договору са наставником Информатике и рачунарства).</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t>Сцена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Предложени садржај се односи на обједињене уметности. Овај садржај се до сада у пракси реализовао различито. Предлог је да наставник прво покаже одабрана уметничка остварења (мултимедијално позориште, интерактивно позориште, сценски дизајн...), а затим да заједно са ученицима договори активност у којој ће сви ученици учествовати према својим афинитетима и способностима.</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t>Презентације</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Ученици треба да почну да уче како да из текста издвоје најбитније садржаје, највише десет теза (број теза је потребно постепено смањивати). Када раде дигиталну презентацију, наставник треба да поставља јасне захтеве. На пример, да презентација нема више од седам слајдова, да су текст и слика у равнотежи, да контраст између боје подлоге и боје слова не замара очи... Затим, да су визуелне информације релевантне. Такође, потребно је разговарати о томе коме је презентација намењена и како држи пажњу публици. Потребно је водити рачуна о постепеном повећавању захтева (презентације ће се радити и у осмом разреду).</w:t>
      </w:r>
    </w:p>
    <w:p w:rsidR="005B681C" w:rsidRPr="005B681C" w:rsidRDefault="005B681C" w:rsidP="005B681C">
      <w:pPr>
        <w:pStyle w:val="levi-beli"/>
        <w:shd w:val="clear" w:color="auto" w:fill="FFFFFF" w:themeFill="background1"/>
        <w:spacing w:before="0" w:beforeAutospacing="0" w:after="121" w:afterAutospacing="0"/>
        <w:ind w:firstLine="387"/>
        <w:rPr>
          <w:sz w:val="20"/>
          <w:szCs w:val="20"/>
        </w:rPr>
      </w:pPr>
      <w:r w:rsidRPr="005B681C">
        <w:rPr>
          <w:sz w:val="20"/>
          <w:szCs w:val="20"/>
        </w:rPr>
        <w:t>УМЕТНОСТ ОКО НАС</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У овој целини су груписани садржаји који се односе на укључивање ученика у културне и уметничке активности у заједници и на развијање позитивних ставова према наслеђу свог и других народа.</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t>Уметност и технологија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До краја седмог разреда ученици треба да упознају сва уметничка занимања за која се могу оспособити у средњим уметничким школама (остала занимања су предвиђена за осми разред). Ученици треба да размотре своја интересовања и могућности и да на време почну са припремањем за пријемни испит, уколико планирају да упишу уметничку школу.</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 xml:space="preserve">Циљ разговора о новој технологији је да се ученици упознају са технологијом која се тренутно користи и да размотре на који начин технологија утиче на рад уметника. Наставник нуди минимум података, само онолико колико је потребно да се објасне основни појмови. На пример, израз „виртуелна реалност” (VR) се односи на симулације облика и простора које су створене различитим технологијама (израз се не везује за традиционалне ликовне технике). Компјутерски генерисане слике (CGI) се користе </w:t>
      </w:r>
      <w:r w:rsidRPr="005B681C">
        <w:rPr>
          <w:sz w:val="20"/>
          <w:szCs w:val="20"/>
        </w:rPr>
        <w:lastRenderedPageBreak/>
        <w:t>у филму, анимираном филму, рекламама, игрицама. Апликативни програми омогућавају вајарима да за краће време обликују скулптуре, које остају као трајни записи, а не морају да се изведу у материјалу. Холограми су слике направљене помоћу ласерске технологије. У овом тренутку, 7D облици су холограми у реалном простору које видимо и без специјалних наочара. Јапански научници су произвели холограм који можемо и да додирнемо. Дигиталном оловком „Phree” могуће је цртати скоро на свакој површини. Осим за фотографисање, дронови могу да се користе и за сликање. 3D штампа омогућава да се за кратко време „одштампа” било шта: кућа, аутомобил, вештачки органи, скулптуре... Познате дизајнерске куће (Levi’s, Nike, Ralph Lauren...) сарађују са великим корпорацијама које производе рачунаре и електронику, као што је Мајкрософт. Неким уметничким дисциплинама нова технологија пружа више могућности, док друге ограничава. Наставник планира како ће подстаћи ученике да развијају ставове.</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t>Уметност око нас</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Први предлог се односи на развијање позитивних ставова према себи, другима и друштву у целини, а кроз ангажовање у ликовном раду за хуманитарне активности, у уметничким пројектима (рециклажа), у програмима у музејима, у културно-уметничким манифестацијама у свом месту. Уколико нема могућности да се ученици непосредно укључе у културно уметнички живот заједнице, могу да смишљају и предлажу пројекте, да се повежу са музејима путем видео конференције, да користе предности дигитализованог наслеђа.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Наставник прави избор садржаја из националног наслеђа. Имајући у виду фонд часова, одабрани садржаји се могу користити као пример за ликовне проблеме који се истражују, као подстицај (мотивација) за стварање, као истраживачке теме (креирање презентација), могу се реализовати у корелацији са другим програмима, у интегрисаној тематској настави. Наставник објашњава и зашто су одабрани примери значајно наслеђе, зашто су важни за развој културног туризма и на који начин су повезани са животом ученика. Препорука је да школа у току године најмање једном реализује учење у сарадњи са установом културе, по могућности у самој установи културе. Садржаји који се односе на промоцију наслеђа и на установе за заштиту наслеђа предвиђени су за осми разред.</w:t>
      </w:r>
    </w:p>
    <w:p w:rsidR="005B681C" w:rsidRPr="005B681C" w:rsidRDefault="005B681C" w:rsidP="005B681C">
      <w:pPr>
        <w:pStyle w:val="levi-bold"/>
        <w:shd w:val="clear" w:color="auto" w:fill="FFFFFF" w:themeFill="background1"/>
        <w:spacing w:before="0" w:beforeAutospacing="0" w:after="0" w:afterAutospacing="0"/>
        <w:ind w:firstLine="387"/>
        <w:rPr>
          <w:sz w:val="20"/>
          <w:szCs w:val="20"/>
        </w:rPr>
      </w:pPr>
      <w:r w:rsidRPr="005B681C">
        <w:rPr>
          <w:rStyle w:val="bold"/>
          <w:b/>
          <w:bCs/>
          <w:sz w:val="20"/>
          <w:szCs w:val="20"/>
        </w:rPr>
        <w:t>III. ПРАЋЕЊЕ И ВРЕДНОВАЊЕ НАСТАВЕ И УЧЕЊА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Наставник у току године прати, процењује и подстиче развијање индивидуалних потенцијала сваког ученика. Могући елементи за процењивање напредовања и оцењивање постигнућа су:</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 oднос према раду (припремљен је за час; одговорно користи материјал, прибор и алатке; одржава прибор и радни простор; потписује радове; чува радове у мапи...);</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 oднос према себи (истражује информације; поставља питања; предлаже; истрајан је у раду, труди се; преузима одговорност; поштује себе и своје радове; учи на грешкама; спреман је да испроба своје способности у новим активностима...);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 oднос према другима (довршава рад у договореном року; поштује договорена правила понашања; спреман је да помогне и да сарађује; уважава туђу културу, радове, начин размишљања, доживљавања, опажања, изражавања...);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 разумевање (разуме задатак; разуме појмове; разуме процес; разуме концепт; разуме визуелне информације...);</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 повезивање (повезује и пореди познате и нове информације, људе, места, догађаје, феномене, идеје, дела...);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 оригиналност (оригиналан је у односу на туђе радове; оригиналан је у односу на своје претходне радове...);</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 организација композиције (у складу са својом идејом примењује одговарајуће принципе компоновања, знања о простору, перспективи, пропорцијама, правцу, смеру...);</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 вербално изражавање (учтиво комуницира; аргументовано, кратко и јасно образлаже свој рад, идеју, доживљај, опажање, емоције...);</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 употреба техника и средстава (бира одговарајућу технику у односу на идеју; примењује одговарајући процес; бира одговарајући материјал/подлогу; истражује могућности технике и материјала; користи дигиталну технологију као помоћно средство у раду; обликује рад у одабраном апликативном програму).</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t>Елементи могу и другачије да се формулишу. Бирају се према типу ликовног задатка и циљевима задатка.</w:t>
      </w:r>
    </w:p>
    <w:p w:rsidR="005B681C" w:rsidRPr="005B681C" w:rsidRDefault="005B681C" w:rsidP="005B681C">
      <w:pPr>
        <w:pStyle w:val="basic-paragraph"/>
        <w:shd w:val="clear" w:color="auto" w:fill="FFFFFF" w:themeFill="background1"/>
        <w:spacing w:before="0" w:beforeAutospacing="0" w:after="121" w:afterAutospacing="0"/>
        <w:ind w:firstLine="387"/>
        <w:rPr>
          <w:sz w:val="20"/>
          <w:szCs w:val="20"/>
        </w:rPr>
      </w:pPr>
      <w:r w:rsidRPr="005B681C">
        <w:rPr>
          <w:sz w:val="20"/>
          <w:szCs w:val="20"/>
        </w:rPr>
        <w:lastRenderedPageBreak/>
        <w:t>Самопроцена радова је вербална и писана. Најефикаснија је метода 3, 2, 1. Ученик сам припрема листић на коме уписује име, презиме, датум и назив рада. Затим кратко наводи: 3 ствари које сам научио на часу, 2 примера која илуструју то што сам научио, 1 ствар која ми није јасна или питање које бих поставио. Када се разговара о ликовним делима, ученик пише: 3 речи којима бих описао дело, 2 ствари које ми се највише допадају на делу, 1 ствар коју не разумем. Када се разговара о уметнику: 3 ствари због којих је уметник значајан, 2 дела која ми се највише свиђају, 1 питање које бих поставио уметнику. Када се ученик ликовно изражава: 3 ствари о којима сам размишљао током рада, 2 ствари које ми се свиђају на мом раду, 1 ствар коју бих променио. Или: 3 речи којима бих описао свој рад, 2 разлога због којих је мој рад оригиналан, 1 ствар коју бих урадио другачије. Важно је да ученик не наводи више од једне нејасноће или грешке, ни у случају када му ништа није јасно или сматра да је рад упропашћен. Издвајање само једне нејасноће или грешке постепено оспособљава ученика да идентификује најважнији пропуст и да се фокусира на његово уклањање или да дође до бољих идеја. Ученике је потребно навикавати да листиће попуњавају брзо. Понекад је најважније оно чега се првог сете. Наставник може да прилагођава методу у складу са типом активности/задатка или да осмисли другачије чек-листе.</w:t>
      </w:r>
    </w:p>
    <w:p w:rsidR="005B681C" w:rsidRPr="009E255A" w:rsidRDefault="005B681C" w:rsidP="009E255A">
      <w:pPr>
        <w:spacing w:after="240" w:line="240" w:lineRule="auto"/>
        <w:rPr>
          <w:rFonts w:ascii="Times New Roman" w:eastAsia="Times New Roman" w:hAnsi="Times New Roman" w:cs="Times New Roman"/>
          <w:sz w:val="20"/>
          <w:szCs w:val="20"/>
          <w:lang w:eastAsia="sr-Cyrl-CS"/>
        </w:rPr>
      </w:pPr>
    </w:p>
    <w:tbl>
      <w:tblPr>
        <w:tblW w:w="0" w:type="auto"/>
        <w:tblCellMar>
          <w:top w:w="15" w:type="dxa"/>
          <w:left w:w="15" w:type="dxa"/>
          <w:bottom w:w="15" w:type="dxa"/>
          <w:right w:w="15" w:type="dxa"/>
        </w:tblCellMar>
        <w:tblLook w:val="04A0"/>
      </w:tblPr>
      <w:tblGrid>
        <w:gridCol w:w="1886"/>
        <w:gridCol w:w="1997"/>
        <w:gridCol w:w="1994"/>
        <w:gridCol w:w="3349"/>
      </w:tblGrid>
      <w:tr w:rsidR="009E255A" w:rsidRPr="009E255A" w:rsidTr="009E255A">
        <w:trPr>
          <w:trHeight w:val="455"/>
        </w:trPr>
        <w:tc>
          <w:tcPr>
            <w:tcW w:w="0" w:type="auto"/>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Назив предмета: Музичка култура</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Годишњи фонд:36</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Циљеви:Циљ</w:t>
            </w:r>
            <w:r w:rsidRPr="009E255A">
              <w:rPr>
                <w:rFonts w:ascii="Times New Roman" w:eastAsia="Times New Roman" w:hAnsi="Times New Roman" w:cs="Times New Roman"/>
                <w:sz w:val="20"/>
                <w:szCs w:val="20"/>
                <w:lang w:eastAsia="sr-Cyrl-CS"/>
              </w:rPr>
              <w:t> учења предмета Mузичка култура је да код ученика, рaзвијајући интeрeсoвaња зa музичку умeтнoст, стваралачко и критичко мишљење, формира естетску перцепцију и музички укус, као и одговоран однос према очувању музичког наслеђа и култури свoгa и других нaрoдa.</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Недељни фонд:1</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Задаци:ЧОВЕК И МУЗИКА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МУЗИЧКИ ИНСТРУМЕНТИ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СЛУШАЊЕ МУЗИКЕ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ИЗВОЂЕЊЕ МУЗИКЕ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МУЗИЧКО СТВАРАЛАШТВО</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695"/>
        </w:trPr>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Теме</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       </w:t>
            </w:r>
            <w:r w:rsidRPr="005B681C">
              <w:rPr>
                <w:rFonts w:ascii="Times New Roman" w:eastAsia="Times New Roman" w:hAnsi="Times New Roman" w:cs="Times New Roman"/>
                <w:b/>
                <w:bCs/>
                <w:sz w:val="20"/>
                <w:szCs w:val="20"/>
                <w:lang w:eastAsia="sr-Cyrl-CS"/>
              </w:rPr>
              <w:tab/>
            </w:r>
            <w:r w:rsidRPr="009E255A">
              <w:rPr>
                <w:rFonts w:ascii="Times New Roman" w:eastAsia="Times New Roman" w:hAnsi="Times New Roman" w:cs="Times New Roman"/>
                <w:b/>
                <w:bCs/>
                <w:sz w:val="20"/>
                <w:szCs w:val="20"/>
                <w:lang w:eastAsia="sr-Cyrl-CS"/>
              </w:rPr>
              <w:t>Исходи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Садржаји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Начин о</w:t>
            </w:r>
          </w:p>
        </w:tc>
      </w:tr>
      <w:tr w:rsidR="009E255A" w:rsidRPr="009E255A" w:rsidTr="009E255A">
        <w:trPr>
          <w:trHeight w:val="200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ЧОВЕК И МУЗИКА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МУЗИЧКИ ИНСТРУМЕНТИ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МУЗИКЕ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ИЗВОЂЕЊЕ МУЗИКЕ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МУЗИЧКО СТВАРАЛАШТВО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 оквиру области/теме ученик ће бити у стању да: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препозна врсту жичаних инструмента по изгледу и звуку;</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опише начин добијања тона код жичаних инструмената;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повеже различите видове музичког </w:t>
            </w:r>
            <w:r w:rsidRPr="009E255A">
              <w:rPr>
                <w:rFonts w:ascii="Times New Roman" w:eastAsia="Times New Roman" w:hAnsi="Times New Roman" w:cs="Times New Roman"/>
                <w:sz w:val="20"/>
                <w:szCs w:val="20"/>
                <w:lang w:eastAsia="sr-Cyrl-CS"/>
              </w:rPr>
              <w:lastRenderedPageBreak/>
              <w:t>изражавања са друштвено-историјским амбијентом у коме су настали;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наведе изражајна средстава музичке уметности карактеристична за период барока и класицизма;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уочи основне карактеристике музичког стваралаштва у бароку и класицизму;</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препозна инструмент или групу према врсти композиције у оквиру датог музичког стила;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објасни како је музика повезана са другим уметностима и областима ван уметности (музика и религија; технологија записивања, штампања нота; извођачке и техничке могућности инструмената;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разликује музичке форме барока и класицизма;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идентификује репрезентативне музичке примере најзначајнијих представника барока и класицизма;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идентификује елементе музике барока и класицизма као инспирацију у музици савременог доба;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изводи музичке примере користећи глас, покрет и инструменте, сaмoстaлнo и у групи;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користи музичке обрасце у осмишљавању музичких целина кроз пeвaњe, свирaњe и пoкрeт;</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комуницира у групи импрoвизуjући мање музичке целине глaсoм, инструмeнтом или пoкрeтом;</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учествује у креирању шкoлских прирeдби, догађаја и пројеката;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изрази доживљај музике језиком других уметности (плес, глума, писана или говорна реч, ликовна уметност);</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учeствуje у шкoлским прирeдбама и мaнифeстaциjaма;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примењује принцип сарадње и међусобног подстицања у заједничком музицирању;</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понаша се у складу са правилима музичког бонтона у различитим музичким приликама;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критички просуђује утицај музике на здравље;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користи </w:t>
            </w:r>
            <w:r w:rsidRPr="009E255A">
              <w:rPr>
                <w:rFonts w:ascii="Times New Roman" w:eastAsia="Times New Roman" w:hAnsi="Times New Roman" w:cs="Times New Roman"/>
                <w:sz w:val="20"/>
                <w:szCs w:val="20"/>
                <w:lang w:eastAsia="sr-Cyrl-CS"/>
              </w:rPr>
              <w:lastRenderedPageBreak/>
              <w:t>могућности ИКТ-а за самостално истраживање, извођење и стваралаштво.</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Барок.</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Рођење опере.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Клаудио Монтеверди.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Облици вокално-инструменталне музике (ораторијум, кантата). Инструментална музика: солистичко, камерно и оркестарско музицирање.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Инструментални облици: свита, кончерто гросо.</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Антонио Вивалди, Јохан Себастијан Бах и Георг Фридрих Хендл.</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Класицизам</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Појам сонате и симфоније. Жанрови класичне музике –опера, црквени жанрови, симфонијска, концертантна, камерна (посебно гудачки квартет), солистичка музика. Јозеф Хајдн, Волфганг Амадеус Моцарт и Лудвиг ван Бетовен.</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Развој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Барок.</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Рођење опере.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Клаудио Монтеверди.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Облици вокално-инструменталне музике (ораторијум, кантата). Инструментална музика: солистичко, камерно и оркестарско музицирање.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Инструментални облици: свита, кончерто гросо.</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Антонио Вивалди, Јохан Себастијан Бах и Георг Фридрих Хендл.</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Класицизам</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Појам сонате и симфоније. Жанрови класичне музике –опера, црквени жанрови, симфонијска, концертантна, камерна (посебно гудачки квартет), солистичка музика. Јозеф Хајдн, Волфганг Амадеус Моцарт и Лудвиг ван Бетовен.</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Развој српске црквене музике.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Жичани: трзалачки и гудачки.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Градитељске школе.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Појам симфонијског оркестра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Српски народни музички инструменти.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Елементи музичке изражајности: тeмпo, динaмика, тoнскe бoje различитих глaсoва и инструмeната.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световне и духовне музике барока и класицизма.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Слушaњe вокалних, вoкaлнo-иструмeнтaлних и инструмeнтaлних кoмпoзициja, </w:t>
            </w:r>
            <w:r w:rsidRPr="009E255A">
              <w:rPr>
                <w:rFonts w:ascii="Times New Roman" w:eastAsia="Times New Roman" w:hAnsi="Times New Roman" w:cs="Times New Roman"/>
                <w:sz w:val="20"/>
                <w:szCs w:val="20"/>
                <w:lang w:eastAsia="sr-Cyrl-CS"/>
              </w:rPr>
              <w:lastRenderedPageBreak/>
              <w:t>дoмaћих и стрaних кoмпoзитoрa.</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Слушање дела традиционалне народне музике.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Пeвaње пeсама пo слуху и из нотног текста (солмизацијом) самостално и у групи.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Певање песама у комбинацији са покретом.</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Певање и свирaњe из нотног текстa нaрoдних и умeтничких композиција нa инструмeнтимa Oрфoвoг инструмeнтaриja и/или на другим инструментима.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Извођење једноставнијих музичких примера у вези са обрађеном темом.</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Извођење (певање или свирање) једноставних ритмичких и мелодијских репрезентативних примера (oдломака/тема) у стилу музике барока, класицизма.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Крeирaњe пoкрeтa уз музику кojу учeници изводе.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Крeирaњe ритмичке прaтњe.</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Реконструкција музичких догађаја у стилу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разговор</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демонстрација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тимски рад</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кооперативни рад</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метода читања нота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метода писања нота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практични радови</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певање</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свирање</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КОРЕЛАЦИЈА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Географија,историја,математика, ликовна култура,физичко васпитање</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Међупредметне компетенције</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 Рад с подацима и информацијама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2.Дигитална компетенција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3.Сарадња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4.Комуникација</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АКТИВНОСТ НАСТАВНИКА</w:t>
            </w:r>
          </w:p>
          <w:p w:rsidR="009E255A" w:rsidRPr="009E255A" w:rsidRDefault="009E255A" w:rsidP="009E255A">
            <w:pPr>
              <w:spacing w:before="240" w:after="24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Рад наставника обухвата планирање, остваривање и праћење и вредновање. Наставник континуирано прати и вреднује, осим постигнућа ученика и процес наставе и учења, као и себе и сопствени рад.</w:t>
            </w:r>
          </w:p>
          <w:p w:rsidR="009E255A" w:rsidRPr="009E255A" w:rsidRDefault="009E255A" w:rsidP="009E255A">
            <w:pPr>
              <w:spacing w:before="240" w:after="24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Наставник укључује ученике у наставни процес, оцењује и саветује ученике како да поспеше процес учења.</w:t>
            </w:r>
          </w:p>
          <w:p w:rsidR="009E255A" w:rsidRPr="009E255A" w:rsidRDefault="009E255A" w:rsidP="009E255A">
            <w:pPr>
              <w:spacing w:before="240" w:after="240" w:line="240" w:lineRule="auto"/>
              <w:ind w:left="140"/>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АКТИВНОСТ УЧЕНИКА</w:t>
            </w:r>
          </w:p>
          <w:p w:rsidR="009E255A" w:rsidRPr="009E255A" w:rsidRDefault="009E255A" w:rsidP="009E255A">
            <w:pPr>
              <w:spacing w:before="240" w:after="24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 разговара, дискутује, излаже, предлаже, посматра, објашњава, црта, пише, самостално се служи литературом, проналази податке на интернету, помаже друговима.</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ПРЕПОРУЧЕНИ НАЧИН ПРИЛАГОЂАВАЊА ПРОГРАМА УЧЕНИКУ СА ИЗУЗЕТНИМ СПОСОБНОСТИМА</w:t>
            </w:r>
          </w:p>
          <w:p w:rsidR="009E255A" w:rsidRPr="009E255A" w:rsidRDefault="009E255A" w:rsidP="009E255A">
            <w:pPr>
              <w:spacing w:before="240" w:after="24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Упућивање на додатне садржаје са интернета, додатни рад наставника са ученицима, помоћ слабијим ученицима</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ПРЕПОРУКЕ ЗА ПРИПРЕМУ ИНДИВИДУАЛНОГ ОБРАЗОВНОГ ПЛАНА ЗА УЧЕНИКЕ КОЈИМА ЈЕ ПОТРЕБНА ДОДАТНА ОБРАЗОВНА ПОДРШКА, КОЈИ СЕ СА ЗАКАШЊЕЊЕМ </w:t>
            </w:r>
            <w:r w:rsidRPr="009E255A">
              <w:rPr>
                <w:rFonts w:ascii="Times New Roman" w:eastAsia="Times New Roman" w:hAnsi="Times New Roman" w:cs="Times New Roman"/>
                <w:b/>
                <w:bCs/>
                <w:sz w:val="20"/>
                <w:szCs w:val="20"/>
                <w:lang w:eastAsia="sr-Cyrl-CS"/>
              </w:rPr>
              <w:lastRenderedPageBreak/>
              <w:t>УКЉУЧУЈУ У ОБРАЗОВНИ ПРОЦЕС</w:t>
            </w:r>
          </w:p>
          <w:p w:rsidR="009E255A" w:rsidRPr="009E255A" w:rsidRDefault="009E255A" w:rsidP="009E255A">
            <w:pPr>
              <w:spacing w:before="240" w:after="24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Прилагођавање наставних садржаја географије ученицима који из било којих разлога имају тешкоћа у свладавању програма како би им се омогућило усвајање програма и развитак њихових способности.</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ДОДАТНА НАСТАВА</w:t>
            </w:r>
          </w:p>
          <w:p w:rsidR="009E255A" w:rsidRPr="009E255A" w:rsidRDefault="009E255A" w:rsidP="009E255A">
            <w:pPr>
              <w:spacing w:before="240" w:after="240" w:line="240" w:lineRule="auto"/>
              <w:ind w:firstLine="7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Додатни рад организује се за ученике који показују посебне способности и склоности и интересовања, пружајући им могућност да континуирано развијају свој таленат.</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w:t>
            </w:r>
          </w:p>
          <w:p w:rsidR="009E255A" w:rsidRPr="009E255A" w:rsidRDefault="009E255A" w:rsidP="009E255A">
            <w:pPr>
              <w:spacing w:before="240" w:after="240" w:line="240" w:lineRule="auto"/>
              <w:ind w:firstLine="7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Проширивање и продубљивање садржаја редовне наставе ради бржег и темељнијег увођења даровитих ученика у свет музике.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уочавање даровитих ученика који брже напредују,</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организација додатног рада према склоностима, способностима и интересима (избор садржаја за одређени разред или за одређеног ученика),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извођење додатне наставе,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праћење и подстицање даровитих ученика на даљи рад.</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w:t>
            </w:r>
          </w:p>
          <w:p w:rsidR="009E255A" w:rsidRPr="009E255A" w:rsidRDefault="009E255A" w:rsidP="009E255A">
            <w:pPr>
              <w:spacing w:before="240" w:after="240" w:line="240" w:lineRule="auto"/>
              <w:ind w:firstLine="7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Прилагођавање (индивидуализација) наставних садржаја  ученицима који из било којих разлога имају тешкоћа у свладавању програма како би им се омогућило усвајање програма и развитак њихових способности.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уочавање ученика који имају тешкоћа у савладавању одређених </w:t>
            </w:r>
            <w:r w:rsidRPr="009E255A">
              <w:rPr>
                <w:rFonts w:ascii="Times New Roman" w:eastAsia="Times New Roman" w:hAnsi="Times New Roman" w:cs="Times New Roman"/>
                <w:sz w:val="20"/>
                <w:szCs w:val="20"/>
                <w:lang w:eastAsia="sr-Cyrl-CS"/>
              </w:rPr>
              <w:lastRenderedPageBreak/>
              <w:t>садржаја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организација допунског рада према индивидуалним потребама,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праћење и укључивање ученика у даљи рад редовне наставе.  </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НАЧИН ПРОВЕРЕ ПОСТИГНУЋА</w:t>
            </w:r>
          </w:p>
          <w:p w:rsidR="009E255A" w:rsidRPr="009E255A" w:rsidRDefault="009E255A" w:rsidP="009E255A">
            <w:pPr>
              <w:spacing w:before="240" w:after="24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Праћење и вредновање ученика започиње иницијалном проценом нивоа знања на коме се ученик налази. Свака активност на часу служи за континуирану процену напредовања ученика. Неопходно је ученике стално оспособљавати за процену сопственог напретка у остваривању исхода предмета.</w:t>
            </w:r>
          </w:p>
          <w:p w:rsidR="009E255A" w:rsidRPr="009E255A" w:rsidRDefault="009E255A" w:rsidP="009E255A">
            <w:pPr>
              <w:spacing w:before="240" w:after="24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Приликом сваког вредновања постигнућа потребно је ученику дати повратну информацију која помаже да разуме грешке и побољша свој резултат и учење. На основу резултата праћења и вредновања, заједно са ученицима треба планирати процес учења и бирати погодне стратегије учења.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bl>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w:t>
      </w:r>
    </w:p>
    <w:p w:rsidR="009E255A" w:rsidRPr="005B681C"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5B681C" w:rsidRDefault="009E255A" w:rsidP="009E255A">
      <w:pPr>
        <w:spacing w:before="240" w:after="240" w:line="240" w:lineRule="auto"/>
        <w:rPr>
          <w:rFonts w:ascii="Times New Roman" w:eastAsia="Times New Roman" w:hAnsi="Times New Roman" w:cs="Times New Roman"/>
          <w:sz w:val="20"/>
          <w:szCs w:val="20"/>
          <w:lang w:eastAsia="sr-Cyrl-CS"/>
        </w:rPr>
      </w:pP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p>
    <w:tbl>
      <w:tblPr>
        <w:tblW w:w="0" w:type="auto"/>
        <w:tblLayout w:type="fixed"/>
        <w:tblCellMar>
          <w:top w:w="15" w:type="dxa"/>
          <w:left w:w="15" w:type="dxa"/>
          <w:bottom w:w="15" w:type="dxa"/>
          <w:right w:w="15" w:type="dxa"/>
        </w:tblCellMar>
        <w:tblLook w:val="04A0"/>
      </w:tblPr>
      <w:tblGrid>
        <w:gridCol w:w="1307"/>
        <w:gridCol w:w="2337"/>
        <w:gridCol w:w="2268"/>
        <w:gridCol w:w="3314"/>
      </w:tblGrid>
      <w:tr w:rsidR="009E255A" w:rsidRPr="009E255A" w:rsidTr="009E255A">
        <w:trPr>
          <w:trHeight w:val="455"/>
        </w:trPr>
        <w:tc>
          <w:tcPr>
            <w:tcW w:w="9226" w:type="dxa"/>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Назив предмета: Историја</w:t>
            </w:r>
          </w:p>
        </w:tc>
      </w:tr>
      <w:tr w:rsidR="009E255A" w:rsidRPr="009E255A" w:rsidTr="009E255A">
        <w:trPr>
          <w:trHeight w:val="455"/>
        </w:trPr>
        <w:tc>
          <w:tcPr>
            <w:tcW w:w="1307"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Годишњи фонд:</w:t>
            </w:r>
          </w:p>
        </w:tc>
        <w:tc>
          <w:tcPr>
            <w:tcW w:w="7919"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Циљеви:Циљ учења Историје је да ученик, изучавајући историјске догађаје, појаве, процесе и личности, стекне знања и компетенције неопходне за разумевање савременог света, развије вештине критичког мишљења и одговоран однос према себи, сопственом и националном идентитету, културно-историјском наслеђу, друштву и држави у којој живи.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76 часова годишње.</w:t>
            </w:r>
          </w:p>
        </w:tc>
      </w:tr>
      <w:tr w:rsidR="009E255A" w:rsidRPr="009E255A" w:rsidTr="009E255A">
        <w:trPr>
          <w:trHeight w:val="455"/>
        </w:trPr>
        <w:tc>
          <w:tcPr>
            <w:tcW w:w="1307"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Недељни фонд:</w:t>
            </w:r>
          </w:p>
        </w:tc>
        <w:tc>
          <w:tcPr>
            <w:tcW w:w="7919"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2 часа недељно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Задаци:ОСНОВИ ПРОУЧАВАЊА ПРОШЛОСТИ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ЕВРОПА, СВЕТ, СРПСКА ДРЖАВА И НАРОД НА ПОЧЕТКУ ИНДУСТРИЈСКОГ ДОБА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(до средине XIX века)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ЕВРОПА, СВЕТ, СРПСКА ДРЖАВА И НАРОД НА ПОЧЕТКУ XX ВЕКА</w:t>
            </w:r>
          </w:p>
        </w:tc>
      </w:tr>
      <w:tr w:rsidR="009E255A" w:rsidRPr="009E255A" w:rsidTr="009E255A">
        <w:trPr>
          <w:trHeight w:val="695"/>
        </w:trPr>
        <w:tc>
          <w:tcPr>
            <w:tcW w:w="1307"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Теме</w:t>
            </w:r>
          </w:p>
        </w:tc>
        <w:tc>
          <w:tcPr>
            <w:tcW w:w="2337"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       Исходи</w:t>
            </w:r>
          </w:p>
        </w:tc>
        <w:tc>
          <w:tcPr>
            <w:tcW w:w="2268"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Садржаји</w:t>
            </w:r>
          </w:p>
        </w:tc>
        <w:tc>
          <w:tcPr>
            <w:tcW w:w="3314"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Начин остваривања програма</w:t>
            </w:r>
          </w:p>
        </w:tc>
      </w:tr>
      <w:tr w:rsidR="009E255A" w:rsidRPr="005B681C" w:rsidTr="005B681C">
        <w:trPr>
          <w:trHeight w:val="4275"/>
        </w:trPr>
        <w:tc>
          <w:tcPr>
            <w:tcW w:w="1307"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OСНОВИ ПРОУЧАВАЊА ПРОШЛОСТИ</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ЕВРОПА, СВЕТ, СРПСКА </w:t>
            </w:r>
            <w:r w:rsidRPr="009E255A">
              <w:rPr>
                <w:rFonts w:ascii="Times New Roman" w:eastAsia="Times New Roman" w:hAnsi="Times New Roman" w:cs="Times New Roman"/>
                <w:b/>
                <w:bCs/>
                <w:sz w:val="20"/>
                <w:szCs w:val="20"/>
                <w:lang w:eastAsia="sr-Cyrl-CS"/>
              </w:rPr>
              <w:lastRenderedPageBreak/>
              <w:t>ДРЖАВА И НАРОД НА ПОЧЕТКУ ИНДУСТРИЈСКОГ ДОБА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(до средине XIX века)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ЕВРОПА, СВЕТ, СРПСКА ДРЖАВА И НАРОД НА ПОЧЕТКУ XX ВЕКА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2337"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доводи у везу узроке и последице историјских догађаја, појава и процеса на конкретним примерима;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изводи закључак о повезаности националне историје са регионалном и европском, на основу датих примера;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 везу између развоја српске државности током новог века и савремене српске државе;</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сагледа значај и улогу истакнутих личности у датом историјском контексту;</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наведе специфичности друштвених појава, процеса, политичких идеја, ставова појединаца и група насталих у новом веку;</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препознаје основне карактеристике различитих идеологија;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анализира процес настанка модерних нација и наводи њихове основне карактеристике;</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 утицај и улогу књижевних и уметничких дела на формирање националног идентитета у прошлости;</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 утицај историјских догађаја, појава и процеса на прилике у савременом друштву;</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препознаје историјску подлогу савремених институција и друштвених појава (грађанска права, парламентаризам, уставност);</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анализирајући дате примере, уочава утицај научно-технолошког развоја на промене у друштвеним и привредним односима и природном окружењу;</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пореди положај и начин живота припадника различитих друштвених слојева и група у индустријско доба;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приказује на историјској карти </w:t>
            </w:r>
            <w:r w:rsidRPr="009E255A">
              <w:rPr>
                <w:rFonts w:ascii="Times New Roman" w:eastAsia="Times New Roman" w:hAnsi="Times New Roman" w:cs="Times New Roman"/>
                <w:sz w:val="20"/>
                <w:szCs w:val="20"/>
                <w:lang w:eastAsia="sr-Cyrl-CS"/>
              </w:rPr>
              <w:lastRenderedPageBreak/>
              <w:t>динамику различитих историјских појава и промена у новом веку;</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 историјске промене, поређењем политичке карте савременог света са историјским картама других епоха;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пореди информације приказане на историјској карти са информацијама датим у другим симболичким модалитетима;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повеже визуелне и текстуалне информације са одговарајућим историјским контекстом (хронолошки, политички, друштвени, културни);</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пореди различите историјске изворе и класификује их на основу њихове сазнајне вредности;</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анализира и процени ближе хронолошко порекло извора на основу садржаја;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 специфичности у тумачењу одређених историјских догађаја и појава на основу поређења извора различитог порекла;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уочи пристрасност, пропаганду и стереотипе у садржајима историјских извора;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употреби податке из графикона и табела у елементарном истраживању;</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презентује, самостално или у групи, резултате елементарног истраживања заснованог на коришћењу </w:t>
            </w:r>
            <w:r w:rsidRPr="009E255A">
              <w:rPr>
                <w:rFonts w:ascii="Times New Roman" w:eastAsia="Times New Roman" w:hAnsi="Times New Roman" w:cs="Times New Roman"/>
                <w:sz w:val="20"/>
                <w:szCs w:val="20"/>
                <w:lang w:eastAsia="sr-Cyrl-CS"/>
              </w:rPr>
              <w:lastRenderedPageBreak/>
              <w:t>одабраних историјских извора и литературе, користећи ИКТ;</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упоређује, анализира и уочава разлике између својих и ставова других;</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раздваја битно од небитног у историјској нарацији;</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препознаје смисао и сврху неговања сећања на важне личности и догађаје из историје државе и друштва;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идентификује историјске споменике у локалној средини и учествује у организовању и спровођењу заједничких школских активности везаних за развој културе сећања.</w:t>
            </w:r>
          </w:p>
        </w:tc>
        <w:tc>
          <w:tcPr>
            <w:tcW w:w="2268" w:type="dxa"/>
            <w:vMerge w:val="restart"/>
            <w:tcBorders>
              <w:top w:val="single" w:sz="8" w:space="0" w:color="000000"/>
              <w:left w:val="single" w:sz="8" w:space="0" w:color="000000"/>
              <w:right w:val="single" w:sz="8" w:space="0" w:color="000000"/>
            </w:tcBorders>
            <w:tcMar>
              <w:top w:w="20" w:type="dxa"/>
              <w:left w:w="40" w:type="dxa"/>
              <w:bottom w:w="20" w:type="dxa"/>
              <w:right w:w="20" w:type="dxa"/>
            </w:tcMar>
            <w:hideMark/>
          </w:tcPr>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Основне одлике, хронолошки и просторни оквири периода од Индустријске револуције до завршетка Првог светског рата.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Историјски извори за изучавање периода од Индустријске револуције до завршетка Првог светског рата и њихова сазнајна вредност (материјални, писани, аудио и визуелни).</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lastRenderedPageBreak/>
              <w:br/>
            </w:r>
            <w:r w:rsidRPr="009E255A">
              <w:rPr>
                <w:rFonts w:ascii="Times New Roman" w:eastAsia="Times New Roman" w:hAnsi="Times New Roman" w:cs="Times New Roman"/>
                <w:sz w:val="20"/>
                <w:szCs w:val="20"/>
                <w:lang w:eastAsia="sr-Cyrl-CS"/>
              </w:rPr>
              <w:br/>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Индустријска револуција (парна машина и њена примена; промене у друштву – јачање грађанске и појава радничке класе).</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Политичке револуције (узроци, последице и обележја, европске монархије уочи револуција, просветитељске идеје, примери америчке и француске револуције; појмови уставности и поделе власти, Декларација о правима човека и грађанина, укидање феудализма).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Наполеоново доба (Наполеонова владавина, ратови, тековине, Бечки конгрес).</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Свакодневни живот и култура</w:t>
            </w:r>
            <w:r w:rsidRPr="009E255A">
              <w:rPr>
                <w:rFonts w:ascii="Times New Roman" w:eastAsia="Times New Roman" w:hAnsi="Times New Roman" w:cs="Times New Roman"/>
                <w:b/>
                <w:bCs/>
                <w:i/>
                <w:iCs/>
                <w:sz w:val="20"/>
                <w:szCs w:val="20"/>
                <w:lang w:eastAsia="sr-Cyrl-CS"/>
              </w:rPr>
              <w:t xml:space="preserve"> </w:t>
            </w:r>
            <w:r w:rsidRPr="009E255A">
              <w:rPr>
                <w:rFonts w:ascii="Times New Roman" w:eastAsia="Times New Roman" w:hAnsi="Times New Roman" w:cs="Times New Roman"/>
                <w:b/>
                <w:bCs/>
                <w:sz w:val="20"/>
                <w:szCs w:val="20"/>
                <w:lang w:eastAsia="sr-Cyrl-CS"/>
              </w:rPr>
              <w:t>(промене у начину живота).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Источно питање и балкански народи (политика великих сила, борба балканских народа за ослобођење).</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Живот Срба под османском и хабзбуршком влашћу.</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Српска револуција 1804–1835 (основна обележја, ток Првог и Другог српског устанка, последице и значај).</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Развој модерне српске државе (аутономија Кнежевине Србије, успостава државе, оснивање образовних и </w:t>
            </w:r>
            <w:r w:rsidRPr="009E255A">
              <w:rPr>
                <w:rFonts w:ascii="Times New Roman" w:eastAsia="Times New Roman" w:hAnsi="Times New Roman" w:cs="Times New Roman"/>
                <w:b/>
                <w:bCs/>
                <w:sz w:val="20"/>
                <w:szCs w:val="20"/>
                <w:lang w:eastAsia="sr-Cyrl-CS"/>
              </w:rPr>
              <w:lastRenderedPageBreak/>
              <w:t>културних установа).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Црна Гора у доба владичанства (основна обележја државног и друштвеног уређења).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Истакнуте личности: Џејмс Ват, Волтер, Катарина II, Марија Терезија, Робеспјер, Наполеон Бонапарта, вожд Карађорђе, кнез Милош, кнегиња Љубица, Доситеј Обрадовић, Вук Караџић, прота Матеја Ненадовић, Петар I и Петар II Петровић Његош, Сава Текелија, митрополит Стефан Стратимировић.</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Међународни односи и кризе (формирање савеза, сукоби око колонија, Руско-јапански рат, Мароканска криза, Анексиона криза, Либијски рат, балкански ратови).</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Култура, наука и свакодневни живот (Светска изложба у Паризу, примена научних достигнућа, положај жена).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Краљевина Србија и њено окружење (Мајски преврат, политички живот, унутрашња и спољна политика; појава југословенства, наука, култура, свакодневни живот, положај Срба под аустроугарском и османском влашћу, Црна Гора – доношење устава, проглашење краљевине; учешће Србије и Црне Горе у балканским ратовима).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Велики рат (узроци и повод, савезништва и фронтови, Србија и Црна Гора у рату; преломнице, ток и последице рата; аспекти рата – технологија рата, пропаганда, губици и жртве, глад и епидемије; човек у рату – живот у позадини и на фронту; живот под окупацијом и у избеглиштву; Велики рат у сећању).</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Истакнуте личности: Алберт Ајнштајн, Пјер и Марија Кири, Сигмунд Фројд, Михајло Пупин, Никола Тесла, Хенри Форд, Вилхелм II, Николај II Романов, Вудро Вилсон, краљ Петар и престолонаследник Александар Карађорђевић, Јован Цвијић, Надежда Петровић, Арчибалд Рајс, Милунка Савић, Флора Сендс, Радомир Путник, Степа Степановић, Живојин Мишић, Петар Бојовић, Јанко Вукотић, Драгутин Димитријевић Апис.</w:t>
            </w:r>
          </w:p>
        </w:tc>
        <w:tc>
          <w:tcPr>
            <w:tcW w:w="3314" w:type="dxa"/>
            <w:tcBorders>
              <w:top w:val="single" w:sz="8" w:space="0" w:color="000000"/>
              <w:left w:val="single" w:sz="8" w:space="0" w:color="000000"/>
              <w:bottom w:val="single" w:sz="4" w:space="0" w:color="auto"/>
              <w:right w:val="single" w:sz="4" w:space="0" w:color="auto"/>
            </w:tcBorders>
            <w:tcMar>
              <w:top w:w="100" w:type="dxa"/>
              <w:left w:w="100" w:type="dxa"/>
              <w:bottom w:w="100" w:type="dxa"/>
              <w:right w:w="100" w:type="dxa"/>
            </w:tcMar>
            <w:hideMark/>
          </w:tcPr>
          <w:p w:rsidR="009E255A" w:rsidRPr="009E255A" w:rsidRDefault="009E255A" w:rsidP="009E255A">
            <w:pPr>
              <w:spacing w:before="240" w:after="14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Разговор</w:t>
            </w:r>
          </w:p>
          <w:p w:rsidR="009E255A" w:rsidRPr="009E255A" w:rsidRDefault="009E255A" w:rsidP="009E255A">
            <w:pPr>
              <w:spacing w:before="240" w:after="14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демонстрација</w:t>
            </w:r>
          </w:p>
          <w:p w:rsidR="009E255A" w:rsidRPr="009E255A" w:rsidRDefault="009E255A" w:rsidP="009E255A">
            <w:pPr>
              <w:spacing w:before="240" w:after="14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тимски рад</w:t>
            </w:r>
          </w:p>
          <w:p w:rsidR="009E255A" w:rsidRPr="009E255A" w:rsidRDefault="009E255A" w:rsidP="009E255A">
            <w:pPr>
              <w:spacing w:before="240" w:after="14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кооперативни рад</w:t>
            </w:r>
          </w:p>
          <w:p w:rsidR="009E255A" w:rsidRPr="009E255A" w:rsidRDefault="009E255A" w:rsidP="009E255A">
            <w:pPr>
              <w:spacing w:before="240" w:after="14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метода писања</w:t>
            </w:r>
          </w:p>
          <w:p w:rsidR="009E255A" w:rsidRPr="009E255A" w:rsidRDefault="009E255A" w:rsidP="009E255A">
            <w:pPr>
              <w:spacing w:before="240" w:after="14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метода читања</w:t>
            </w:r>
          </w:p>
          <w:p w:rsidR="009E255A" w:rsidRPr="009E255A" w:rsidRDefault="009E255A" w:rsidP="009E255A">
            <w:pPr>
              <w:spacing w:before="240" w:after="14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практични радови</w:t>
            </w:r>
          </w:p>
          <w:p w:rsidR="009E255A" w:rsidRPr="009E255A" w:rsidRDefault="009E255A" w:rsidP="009E255A">
            <w:pPr>
              <w:spacing w:before="240" w:after="14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истраживање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14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Корелација :</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географија , ликовна култура,музичка култура,српски језик,биологија,верска настава,математика.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Међупреметне компетенције :</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рад са подацима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дигитална компетенција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сарадња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одговорно учешће у демократском друштву</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комуникација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решавање проблема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Активности наставника :</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Рад наставника обухвата планирање , остваривање и праћење и вредновање. Наставник континуирано прати и вреднује , осим постигнућа ученика и процес наставе и учења , као и себе и соптсвени рад.</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Наставник укључује ученике у наставни процес , оцењује и саветује ученике како да поспеше процес учења.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Препоручени начин прилагођавања програма ученикуса изузетним способностима: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Упућивање на додатне садржаје са интернета,додатни рад наставника са ученицима,помоћ слабијим ученицима,додатни рад на немим картама и историјском атласу и историјским изворима.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Препоруке за примену индивидуалног образовног плана за ученике којима је потребна додатна образовна подршка који се са закључењем укључују у образовни процес :</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Прилагођавање наставних садржаја историје ученицима који из било којих разлога имају потешкоћа у савладавању програма како би им се омогућило усвајање програма и развитак њихових  способности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Активности ученика :</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Слуша,разговара,дискутује,излаже,предлаже,црта,пише,проналази на карти,самостално се служи литературом,проналази податке на </w:t>
            </w:r>
            <w:r w:rsidRPr="009E255A">
              <w:rPr>
                <w:rFonts w:ascii="Times New Roman" w:eastAsia="Times New Roman" w:hAnsi="Times New Roman" w:cs="Times New Roman"/>
                <w:sz w:val="20"/>
                <w:szCs w:val="20"/>
                <w:lang w:eastAsia="sr-Cyrl-CS"/>
              </w:rPr>
              <w:lastRenderedPageBreak/>
              <w:t>интернету и помаже друговима.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Додатна настава :</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Додатни рад се организује за ученике који показују посебне способности и склоности и интересовања из одређених области историје , пружајући могућност да континуирано развијају свој таленат.</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Циљеви :</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Проширивање и продубљивање садржаја редовне наставе ради бржег и темељнијег увођења даровитих ученика у свет науке.</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Задаци :</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-уочавање даровитих ученика који брже напредују</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-организација додатног рада према склоностима и способностима и интересима(избор садржаја за одређеним разред и одређеног ученика)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-извођење додатне наставе</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-праћење и подстицање даровитих ученика на даљи рад</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Допунска настава :</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Ученицима којима је потребна додатна подршка у учењу,програмом допунске наставе помоћиће се усвајање једноставнијх и мање захтевних садржаја из историје како би у поптуности развили своје способности.</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Циљеви :</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Прилагођавање односно индивидуализација наставних садржаја историје ученицима који из било којих разлога имају тешкоћа у савладавању програма како би им се омогућило усвајање програма и развитак њихових споссобности.</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Задаци :</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-уочавање ученика који имају </w:t>
            </w:r>
            <w:r w:rsidRPr="009E255A">
              <w:rPr>
                <w:rFonts w:ascii="Times New Roman" w:eastAsia="Times New Roman" w:hAnsi="Times New Roman" w:cs="Times New Roman"/>
                <w:sz w:val="20"/>
                <w:szCs w:val="20"/>
                <w:lang w:eastAsia="sr-Cyrl-CS"/>
              </w:rPr>
              <w:lastRenderedPageBreak/>
              <w:t>тешкоћа у савладавању одређених садржаја из историје</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-организација допунског рада према индивидуалним потребама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-извођење допунске наставе</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-праћење и укључивање ученика у даљи рад редовне наставе.</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Начин провере постигнућа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Праћење и вредновање ученика започиње иницијалном проценом нивоа знања на коме се ученик налази.Свака активност на часу служи за континуирану процену напредовања ученика.Неопходно је ученике стално оспособљавати за процену сопственог напретка у остваривању исхода предмета.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Приликом сваког вредновања постигнућа потребно је ученику дати повратну информацију која помаже да разуме грешке и побољша свој резултат и учење.На основу резултата праћења и вредновања заједно са ученицима треба планирати процес учења и бирати погодне стратегије учења.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p>
          <w:p w:rsidR="009E255A" w:rsidRPr="009E255A" w:rsidRDefault="009E255A" w:rsidP="009E255A">
            <w:pPr>
              <w:spacing w:before="240" w:after="14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Учење историје би требало да помогне ученицима у стварању што јасније представе не само о томе „како је уистину било”, већ и зашто се нешто десило и какве су последице из тога проистекле. Да би схватио догађаје из прошлости, ученик треба да их „оживи у свом уму”, у чему велику помоћ може пружити употреба различитих историјских текстова, карата и других извора историјских података (документарни и играни видео и дигитални материјали, музејски експонати, илустрације), обилажење културно-историјских споменика и посете установама културе. Коришћење историјских карата изузетно је важно јер омогућава ученицима да на очигледан и сликовит начин доживе простор на коме се неки од догађаја одвијао, помажући им да кроз време </w:t>
            </w:r>
            <w:r w:rsidRPr="009E255A">
              <w:rPr>
                <w:rFonts w:ascii="Times New Roman" w:eastAsia="Times New Roman" w:hAnsi="Times New Roman" w:cs="Times New Roman"/>
                <w:sz w:val="20"/>
                <w:szCs w:val="20"/>
                <w:lang w:eastAsia="sr-Cyrl-CS"/>
              </w:rPr>
              <w:lastRenderedPageBreak/>
              <w:t>прате промене на одређеном простору.</w:t>
            </w:r>
          </w:p>
          <w:p w:rsidR="009E255A" w:rsidRPr="009E255A" w:rsidRDefault="009E255A" w:rsidP="009E255A">
            <w:pPr>
              <w:spacing w:before="240" w:after="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Повезивањем оног што учи  из Европе и света и српске државе и народа на почетку индустријског доба са оним што зна и са ситуацијама из живота , повезивањем оног што учи са оним што је учио из Историје и других предмета.</w:t>
            </w:r>
          </w:p>
          <w:p w:rsidR="009E255A" w:rsidRPr="009E255A" w:rsidRDefault="009E255A" w:rsidP="009E255A">
            <w:pPr>
              <w:spacing w:before="240" w:after="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Самосталним прикупљањем и анализирањем података и информација везаним за Европу и свет и српску државу и народ на почетку индустријског доба; постављањем релевантних питања себи и другима о Европи и свету и српском народу и српској држави на почетку индустријског доба; развијањем плана решавања задатог проблема везаног за Европу и свет и српску државу и српски народ на почетку индустријског доба.</w:t>
            </w:r>
          </w:p>
          <w:p w:rsidR="009E255A" w:rsidRPr="009E255A" w:rsidRDefault="009E255A" w:rsidP="009E255A">
            <w:pPr>
              <w:spacing w:before="240" w:after="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Предлагањем нових решења каја се односе за Европу и свет и српски народ и српску државу на почетку индустријског доба; смишљањем нових примера за фунционисање Европе и света и српске државе и српског народа на почетку индустријског доба; повезивањем садржаја из историје Европе и света и српског народа и државе на почетку индустријског доба у нове целине.</w:t>
            </w:r>
          </w:p>
          <w:p w:rsidR="009E255A" w:rsidRPr="009E255A" w:rsidRDefault="009E255A" w:rsidP="009E255A">
            <w:pPr>
              <w:spacing w:before="240" w:after="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Поређењем важности појединих чињеница и података из историје Европе и света и националне историје са данашњим временом и смишљањем аргуменатаза тако нешто.</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Кроз сарадњу са наставником и другим ученицима и  кроз дискусију и размену мишљењаи  уважавајући аргументе саговорника доћи до сазнања о историји Европе и света и националне историје на почетку индустријског доба.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Повезивањем оног што учи  из </w:t>
            </w:r>
            <w:r w:rsidRPr="009E255A">
              <w:rPr>
                <w:rFonts w:ascii="Times New Roman" w:eastAsia="Times New Roman" w:hAnsi="Times New Roman" w:cs="Times New Roman"/>
                <w:sz w:val="20"/>
                <w:szCs w:val="20"/>
                <w:lang w:eastAsia="sr-Cyrl-CS"/>
              </w:rPr>
              <w:lastRenderedPageBreak/>
              <w:t>Европе и света и српске државе и народа на почетку 20 . века са оним што зна и са ситуацијама из живота , повезивањем оног што учи са оним што је учио из Историје и других предмета.</w:t>
            </w:r>
          </w:p>
          <w:p w:rsidR="009E255A" w:rsidRPr="009E255A" w:rsidRDefault="009E255A" w:rsidP="009E255A">
            <w:pPr>
              <w:spacing w:before="240" w:after="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Самосталним прикупљањем и анализирањем података и информација везаним за Европу и свет и српску државу и народ на почетку 20.века; постављањем релевантних питања себи и другима о Европи и свету и српском народу и српској држави на почетку 20 . века; развијањем плана решавања задатог проблема везаног за Европу и свет и српску државу и српски народ на почетку 20 . века.</w:t>
            </w:r>
          </w:p>
          <w:p w:rsidR="009E255A" w:rsidRPr="009E255A" w:rsidRDefault="009E255A" w:rsidP="009E255A">
            <w:pPr>
              <w:spacing w:before="240" w:after="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Предлагањем нових решења каја се односе за Европу и свет и српски народ и српску државу на почетку 20 . века; смишљањем нових примера за фунционисање Европе и света и српске државе и српског народа на почетку 20 . века; повезивањем садржаја из историје Европе и света и српског народа и државе на почетку 20 . века у нове целине;</w:t>
            </w:r>
          </w:p>
          <w:p w:rsidR="009E255A" w:rsidRPr="009E255A" w:rsidRDefault="009E255A" w:rsidP="009E255A">
            <w:pPr>
              <w:spacing w:before="240" w:after="0" w:line="240" w:lineRule="auto"/>
              <w:ind w:firstLine="42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Поређењем важности појединих чињеница и података из историје Европе и света и националне историје са данашњим временом и смишљањем аргуменатаза тако нешто;</w:t>
            </w:r>
          </w:p>
          <w:p w:rsidR="009E255A" w:rsidRPr="009E255A" w:rsidRDefault="009E255A" w:rsidP="005B681C">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Кроз сарадњу са наставником и другим ученицима и  кроз дискусију и размену мишљењаи  уважавајући аргументе саговорника доћи до сазнања о историји Европе и света и националне историје на почетку 20 . века.</w:t>
            </w:r>
          </w:p>
        </w:tc>
      </w:tr>
      <w:tr w:rsidR="009E255A" w:rsidRPr="005B681C" w:rsidTr="009E255A">
        <w:trPr>
          <w:trHeight w:hRule="exact" w:val="240"/>
        </w:trPr>
        <w:tc>
          <w:tcPr>
            <w:tcW w:w="1307"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5B681C" w:rsidRDefault="009E255A" w:rsidP="009E255A">
            <w:pPr>
              <w:spacing w:before="240" w:after="0" w:line="240" w:lineRule="auto"/>
              <w:rPr>
                <w:rFonts w:ascii="Times New Roman" w:eastAsia="Times New Roman" w:hAnsi="Times New Roman" w:cs="Times New Roman"/>
                <w:b/>
                <w:bCs/>
                <w:sz w:val="20"/>
                <w:szCs w:val="20"/>
                <w:lang w:eastAsia="sr-Cyrl-CS"/>
              </w:rPr>
            </w:pPr>
          </w:p>
        </w:tc>
        <w:tc>
          <w:tcPr>
            <w:tcW w:w="2337" w:type="dxa"/>
            <w:vMerge/>
            <w:tcBorders>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5B681C" w:rsidRDefault="009E255A" w:rsidP="009E255A">
            <w:pPr>
              <w:spacing w:before="240" w:after="140" w:line="240" w:lineRule="auto"/>
              <w:jc w:val="both"/>
              <w:rPr>
                <w:rFonts w:ascii="Times New Roman" w:eastAsia="Times New Roman" w:hAnsi="Times New Roman" w:cs="Times New Roman"/>
                <w:sz w:val="20"/>
                <w:szCs w:val="20"/>
                <w:lang w:eastAsia="sr-Cyrl-CS"/>
              </w:rPr>
            </w:pPr>
          </w:p>
        </w:tc>
        <w:tc>
          <w:tcPr>
            <w:tcW w:w="2268" w:type="dxa"/>
            <w:vMerge/>
            <w:tcBorders>
              <w:left w:val="single" w:sz="8" w:space="0" w:color="000000"/>
              <w:bottom w:val="single" w:sz="8" w:space="0" w:color="000000"/>
              <w:right w:val="single" w:sz="8" w:space="0" w:color="000000"/>
            </w:tcBorders>
            <w:tcMar>
              <w:top w:w="20" w:type="dxa"/>
              <w:left w:w="40" w:type="dxa"/>
              <w:bottom w:w="20" w:type="dxa"/>
              <w:right w:w="20" w:type="dxa"/>
            </w:tcMar>
            <w:hideMark/>
          </w:tcPr>
          <w:p w:rsidR="009E255A" w:rsidRPr="005B681C" w:rsidRDefault="009E255A" w:rsidP="009E255A">
            <w:pPr>
              <w:spacing w:before="240" w:after="140" w:line="240" w:lineRule="auto"/>
              <w:jc w:val="both"/>
              <w:rPr>
                <w:rFonts w:ascii="Times New Roman" w:eastAsia="Times New Roman" w:hAnsi="Times New Roman" w:cs="Times New Roman"/>
                <w:b/>
                <w:bCs/>
                <w:sz w:val="20"/>
                <w:szCs w:val="20"/>
                <w:lang w:eastAsia="sr-Cyrl-CS"/>
              </w:rPr>
            </w:pPr>
          </w:p>
        </w:tc>
        <w:tc>
          <w:tcPr>
            <w:tcW w:w="3314" w:type="dxa"/>
            <w:tcBorders>
              <w:top w:val="single" w:sz="4" w:space="0" w:color="auto"/>
              <w:left w:val="single" w:sz="8" w:space="0" w:color="000000"/>
              <w:bottom w:val="single" w:sz="4" w:space="0" w:color="auto"/>
              <w:right w:val="single" w:sz="4" w:space="0" w:color="auto"/>
            </w:tcBorders>
            <w:tcMar>
              <w:top w:w="100" w:type="dxa"/>
              <w:left w:w="100" w:type="dxa"/>
              <w:bottom w:w="100" w:type="dxa"/>
              <w:right w:w="100" w:type="dxa"/>
            </w:tcMar>
            <w:hideMark/>
          </w:tcPr>
          <w:p w:rsidR="009E255A" w:rsidRPr="005B681C" w:rsidRDefault="009E255A" w:rsidP="009E255A">
            <w:pPr>
              <w:spacing w:before="240" w:after="140" w:line="240" w:lineRule="auto"/>
              <w:jc w:val="both"/>
              <w:rPr>
                <w:rFonts w:ascii="Times New Roman" w:eastAsia="Times New Roman" w:hAnsi="Times New Roman" w:cs="Times New Roman"/>
                <w:sz w:val="20"/>
                <w:szCs w:val="20"/>
                <w:lang w:eastAsia="sr-Cyrl-CS"/>
              </w:rPr>
            </w:pPr>
          </w:p>
        </w:tc>
      </w:tr>
    </w:tbl>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5B681C" w:rsidRPr="005B681C" w:rsidRDefault="005B681C" w:rsidP="009E255A">
      <w:pPr>
        <w:spacing w:after="240" w:line="240" w:lineRule="auto"/>
        <w:rPr>
          <w:rFonts w:ascii="Times New Roman" w:eastAsia="Times New Roman" w:hAnsi="Times New Roman" w:cs="Times New Roman"/>
          <w:sz w:val="20"/>
          <w:szCs w:val="20"/>
          <w:lang w:eastAsia="sr-Cyrl-CS"/>
        </w:rPr>
      </w:pPr>
    </w:p>
    <w:p w:rsidR="005B681C" w:rsidRPr="005B681C" w:rsidRDefault="005B681C" w:rsidP="009E255A">
      <w:pPr>
        <w:spacing w:after="240" w:line="240" w:lineRule="auto"/>
        <w:rPr>
          <w:rFonts w:ascii="Times New Roman" w:eastAsia="Times New Roman" w:hAnsi="Times New Roman" w:cs="Times New Roman"/>
          <w:sz w:val="20"/>
          <w:szCs w:val="20"/>
          <w:lang w:eastAsia="sr-Cyrl-CS"/>
        </w:rPr>
      </w:pP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p>
    <w:tbl>
      <w:tblPr>
        <w:tblW w:w="0" w:type="auto"/>
        <w:tblCellMar>
          <w:top w:w="15" w:type="dxa"/>
          <w:left w:w="15" w:type="dxa"/>
          <w:bottom w:w="15" w:type="dxa"/>
          <w:right w:w="15" w:type="dxa"/>
        </w:tblCellMar>
        <w:tblLook w:val="04A0"/>
      </w:tblPr>
      <w:tblGrid>
        <w:gridCol w:w="1626"/>
        <w:gridCol w:w="2252"/>
        <w:gridCol w:w="2186"/>
        <w:gridCol w:w="3162"/>
      </w:tblGrid>
      <w:tr w:rsidR="009E255A" w:rsidRPr="009E255A" w:rsidTr="009E255A">
        <w:trPr>
          <w:trHeight w:val="455"/>
        </w:trPr>
        <w:tc>
          <w:tcPr>
            <w:tcW w:w="0" w:type="auto"/>
            <w:gridSpan w:val="4"/>
            <w:tcBorders>
              <w:top w:val="single" w:sz="8" w:space="0" w:color="000000"/>
              <w:left w:val="single" w:sz="8" w:space="0" w:color="000000"/>
              <w:bottom w:val="single" w:sz="8" w:space="0" w:color="000000"/>
              <w:right w:val="single" w:sz="8" w:space="0" w:color="000000"/>
            </w:tcBorders>
            <w:shd w:val="clear" w:color="auto" w:fill="B2A1C7" w:themeFill="accent4" w:themeFillTint="9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Назив предмета: Географија</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hemeFill="accent4" w:themeFillTint="9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Годишњи фонд: 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hemeFill="accent4" w:themeFillTint="9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Циљ </w:t>
            </w:r>
            <w:r w:rsidRPr="009E255A">
              <w:rPr>
                <w:rFonts w:ascii="Times New Roman" w:eastAsia="Times New Roman" w:hAnsi="Times New Roman" w:cs="Times New Roman"/>
                <w:sz w:val="20"/>
                <w:szCs w:val="20"/>
                <w:lang w:eastAsia="sr-Cyrl-CS"/>
              </w:rPr>
              <w:t>учења Географије је да ученик појмовно и структурно овлада природно-географским, демографским, насеобинским, политичко-географским, економско-географским, интеграционим и глобалним појавама и процесима у Србији и свету уз неговање вредности мултикултуралности и патриотизма.</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hemeFill="accent4" w:themeFillTint="9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Недељни фонд: 72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hemeFill="accent4" w:themeFillTint="9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Стварање разноврсних могућности да кроз различите садржаје и облике рада током наставе географије сврха, циљеви и задаци образовања, као и циљеви наставе географије буду у пуној мери реализовани.</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Упознавање и разумевање појава и процеса у географском омотачу Земље и у непосредном окружењу.</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Картографско описмењавање за употребу географских карата у стицању знања и у свакодневном животу.</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Упознавање основних географских одлика Европе, осталих континената и  развијених држава света.</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Упознавање основних географских одлика своје државе и држава у непосредном окружењу, њихових асоцијација и интеграција.</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Упознавање  комплементарности и регионалних разлика савременог света.</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Развијање естетских опажања и осећања проучавањем и упознавањем природних и других феномена у геопростору.</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Изграђивање и развијање ставова о превентиви, заштити и унапређивању животне средине.</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Пазвијање националног, европског и светског идентитета.</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Развијање толеранције, постојања и припадности мултиетничком, мултијезичком, мултикултурном свету.</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Развијање опште културе и образовања.</w:t>
            </w:r>
          </w:p>
          <w:p w:rsidR="009E255A" w:rsidRPr="009E255A" w:rsidRDefault="009E255A" w:rsidP="009E255A">
            <w:pPr>
              <w:shd w:val="clear" w:color="auto" w:fill="B2A1C7" w:themeFill="accent4" w:themeFillTint="99"/>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Оспособљавање за самостално учење и проналажење информација.</w:t>
            </w:r>
          </w:p>
        </w:tc>
      </w:tr>
      <w:tr w:rsidR="009E255A" w:rsidRPr="009E255A" w:rsidTr="009E255A">
        <w:trPr>
          <w:trHeight w:val="695"/>
        </w:trPr>
        <w:tc>
          <w:tcPr>
            <w:tcW w:w="0" w:type="auto"/>
            <w:tcBorders>
              <w:top w:val="single" w:sz="8" w:space="0" w:color="000000"/>
              <w:left w:val="single" w:sz="8" w:space="0" w:color="000000"/>
              <w:bottom w:val="single" w:sz="8" w:space="0" w:color="000000"/>
              <w:right w:val="single" w:sz="8" w:space="0" w:color="000000"/>
            </w:tcBorders>
            <w:shd w:val="clear" w:color="auto" w:fill="B2A1C7" w:themeFill="accent4" w:themeFillTint="99"/>
            <w:tcMar>
              <w:top w:w="100" w:type="dxa"/>
              <w:left w:w="100" w:type="dxa"/>
              <w:bottom w:w="100" w:type="dxa"/>
              <w:right w:w="100" w:type="dxa"/>
            </w:tcMar>
            <w:hideMark/>
          </w:tcPr>
          <w:p w:rsidR="009E255A" w:rsidRPr="009E255A" w:rsidRDefault="009E255A" w:rsidP="009E255A">
            <w:pPr>
              <w:spacing w:before="240"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Теме</w:t>
            </w:r>
          </w:p>
        </w:tc>
        <w:tc>
          <w:tcPr>
            <w:tcW w:w="0" w:type="auto"/>
            <w:tcBorders>
              <w:top w:val="single" w:sz="8" w:space="0" w:color="000000"/>
              <w:left w:val="single" w:sz="8" w:space="0" w:color="000000"/>
              <w:bottom w:val="single" w:sz="8" w:space="0" w:color="000000"/>
              <w:right w:val="single" w:sz="8" w:space="0" w:color="000000"/>
            </w:tcBorders>
            <w:shd w:val="clear" w:color="auto" w:fill="B2A1C7" w:themeFill="accent4" w:themeFillTint="9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       </w:t>
            </w:r>
            <w:r w:rsidRPr="005B681C">
              <w:rPr>
                <w:rFonts w:ascii="Times New Roman" w:eastAsia="Times New Roman" w:hAnsi="Times New Roman" w:cs="Times New Roman"/>
                <w:b/>
                <w:bCs/>
                <w:sz w:val="20"/>
                <w:szCs w:val="20"/>
                <w:lang w:eastAsia="sr-Cyrl-CS"/>
              </w:rPr>
              <w:tab/>
            </w:r>
            <w:r w:rsidRPr="009E255A">
              <w:rPr>
                <w:rFonts w:ascii="Times New Roman" w:eastAsia="Times New Roman" w:hAnsi="Times New Roman" w:cs="Times New Roman"/>
                <w:b/>
                <w:bCs/>
                <w:sz w:val="20"/>
                <w:szCs w:val="20"/>
                <w:lang w:eastAsia="sr-Cyrl-CS"/>
              </w:rPr>
              <w:t>Исходи</w:t>
            </w:r>
          </w:p>
        </w:tc>
        <w:tc>
          <w:tcPr>
            <w:tcW w:w="0" w:type="auto"/>
            <w:tcBorders>
              <w:top w:val="single" w:sz="8" w:space="0" w:color="000000"/>
              <w:left w:val="single" w:sz="8" w:space="0" w:color="000000"/>
              <w:bottom w:val="single" w:sz="8" w:space="0" w:color="000000"/>
              <w:right w:val="single" w:sz="8" w:space="0" w:color="000000"/>
            </w:tcBorders>
            <w:shd w:val="clear" w:color="auto" w:fill="B2A1C7" w:themeFill="accent4" w:themeFillTint="9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Садржаји</w:t>
            </w:r>
          </w:p>
        </w:tc>
        <w:tc>
          <w:tcPr>
            <w:tcW w:w="0" w:type="auto"/>
            <w:tcBorders>
              <w:top w:val="single" w:sz="8" w:space="0" w:color="000000"/>
              <w:left w:val="single" w:sz="8" w:space="0" w:color="000000"/>
              <w:bottom w:val="single" w:sz="8" w:space="0" w:color="000000"/>
              <w:right w:val="single" w:sz="8" w:space="0" w:color="000000"/>
            </w:tcBorders>
            <w:shd w:val="clear" w:color="auto" w:fill="B2A1C7" w:themeFill="accent4" w:themeFillTint="9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Начин остваривања програма</w:t>
            </w:r>
          </w:p>
        </w:tc>
      </w:tr>
      <w:tr w:rsidR="009E255A" w:rsidRPr="009E255A" w:rsidTr="009E255A">
        <w:trPr>
          <w:trHeight w:val="5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 РЕГИОНАЛНА ГЕОГРАФИЈА</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По завршетку разреда ученик ће бити у стању да: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дефинише границе континента и показује на карти океане и</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мора којима је проучавани континент окружен и лоцира највећа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острва, полуострва, мореузе, земљоузе, пролазе, ртове;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проналази на карти државе проучаване регије и именује их;</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приказује на немој карти: континенте, океане, мора, облике разуђености обала, низије, планине, реке, језера, државе, градове;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класификује облике рељефа, водне објекте и живи свет карактеристичан за наведену територију;</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анализира утицај географске ширине, рељефа, односа копна и</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мора, морских струја, вегетације и човека на климу;</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објашњава настанак пустиња на територији проучаваног континента;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проналази податке о бројном стању становништва по континентима, регијама и одабраним државама и издваја просторне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целине са највећом концентрацијом становништва у свету;</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укаже на узроке и последице кретања броја становника, густине насељености, природног прираштаја, миграција и специфичних структура становништва по континентима, регијама и у</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одабраним државама;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тумачи и израђује тематске карте становништва по континентима, регијама </w:t>
            </w:r>
            <w:r w:rsidRPr="009E255A">
              <w:rPr>
                <w:rFonts w:ascii="Times New Roman" w:eastAsia="Times New Roman" w:hAnsi="Times New Roman" w:cs="Times New Roman"/>
                <w:sz w:val="20"/>
                <w:szCs w:val="20"/>
                <w:lang w:eastAsia="sr-Cyrl-CS"/>
              </w:rPr>
              <w:lastRenderedPageBreak/>
              <w:t>и одабраним државама;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описује узроке и последице урбанизације на различитим континентима, регијама и у одабраним државама;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доведе у везу природне ресурсе са степеном економске развијености појединих регија и одабраних држава;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уз помоћ географске карте објашњава специфичности појединих просторних целина и описује различите начине издвајања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регија;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објасни формирање политичке карте света;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објашњава узроке и последице глобалних феномена као што</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су сиромаштво, унутрашње и спољашње миграције, демографска експлозија и пренасељеност, болести и епидемије, политичка нестабилност;</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доводе у везу квалитет живота становништва са природним,</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демографским, економским и политичко-географским одликама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простора;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препознаје негативне утицаје човека на животну средину </w:t>
            </w:r>
            <w:r w:rsidRPr="009E255A">
              <w:rPr>
                <w:rFonts w:ascii="Times New Roman" w:eastAsia="Times New Roman" w:hAnsi="Times New Roman" w:cs="Times New Roman"/>
                <w:sz w:val="20"/>
                <w:szCs w:val="20"/>
                <w:lang w:eastAsia="sr-Cyrl-CS"/>
              </w:rPr>
              <w:lastRenderedPageBreak/>
              <w:t>настале услед специфичности развоја пољопривреде, рударства,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енергетике, индустрије, саобраћаја и туризма на проучаваним</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континентима, регијама и у одабраним државама;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анализира примере позитивног утицаја човека на животну средину у државама које улажу напоре на очувању природе и упоређује их са сличним примерима у нашој земљи;</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изводи закључак о могућим решењима за коришћење чистих</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извора енергије у државама чија се привреда заснива највише на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експлоатацији нафте и угља;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истражује утицај Европске уније на демографске, економске и</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политичке процесе у Европи и свету;</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описује улогу међународних организација у свету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Регионална географија, принципи регионализације. Хомогеност</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 хетерогеност географског простора.</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разговор</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демонстрација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тимски рад</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кооперативни рад</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метода читања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метода писања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графички радови</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практични радови</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проблемска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истраживање</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КОРЕЛАЦИЈА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Географија, историја, биологија, математика, хемија, ликовна култура</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Међупредметне компетенције</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 Рад с подацима и информацијама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2.Дигитална компетенција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3.Сарадња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4.Одговорно учешће у демократском друштву</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5.Комуникација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6.Решавање проблема,</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АКТИВНОСТ НАСТАВНИКА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Рад наставника обухвата планирање, остваривање и праћење и вредновање. Наставник континуирано прати и вреднује, осим постигнућа ученика и процес наставе и учења, као и себе и сопствени рад.</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Наставник укључује ученике у наставни процес, оцењује и саветује ученике како да поспеше процес учења.</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АКТИВНОСТ УЧЕНИКА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 разговара, дискутује, излаже, предлаже, посматра, објашњава, црта, пише, проналази на карти, самостално се служи литературом, проналази податке на интернету, помаже друговима.</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ПРЕПОРУЧЕНИ НАЧИН ПРИЛАГОЂАВАЊА ПРОГРАМА УЧЕНИКУ СА ИЗУЗЕТНИМ СПОСОБНОСТИМА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Упућивање на додатне садржаје са интернета, додатни рад </w:t>
            </w:r>
            <w:r w:rsidRPr="009E255A">
              <w:rPr>
                <w:rFonts w:ascii="Times New Roman" w:eastAsia="Times New Roman" w:hAnsi="Times New Roman" w:cs="Times New Roman"/>
                <w:sz w:val="20"/>
                <w:szCs w:val="20"/>
                <w:lang w:eastAsia="sr-Cyrl-CS"/>
              </w:rPr>
              <w:lastRenderedPageBreak/>
              <w:t>наставника са ученицима, помоћ слабијим ученицима, додатни рад на немим картама, учествовање на скуповима са географском тематиком…</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ПРЕПОРУКЕ ЗА ПРИПРЕМУ ИНДИВИДУАЛНОГ ОБРАЗОВНОГ ПЛАНА ЗА УЧЕНИКЕ КОЈИМА ЈЕ ПОТРЕБНА ДОДАТНА ОБРАЗОВНА ПОДРШКА, КОЈИ СЕ СА ЗАКАШЊЕЊЕМ УКЉУЧУЈУ У ОБРАЗОВНИ ПРОЦЕС</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Прилагођавање наставних садржаја географије ученицима који из било којих разлога имају тешкоћа у свладавању програма како би им се омогућило усвајање програма и развитак њихових способности.</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ДОДАТНА НАСТАВА</w:t>
            </w:r>
          </w:p>
          <w:p w:rsidR="009E255A" w:rsidRPr="009E255A" w:rsidRDefault="009E255A" w:rsidP="009E255A">
            <w:pPr>
              <w:spacing w:before="240" w:after="240" w:line="240" w:lineRule="auto"/>
              <w:ind w:firstLine="7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Додатни рад организује се за ученике који показују посебне способности и склоности и интересовања за поједине области географије, пружајући им могућност да континуирано развијају свој таленат.</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w:t>
            </w:r>
          </w:p>
          <w:p w:rsidR="009E255A" w:rsidRPr="009E255A" w:rsidRDefault="009E255A" w:rsidP="009E255A">
            <w:pPr>
              <w:spacing w:before="240" w:after="240" w:line="240" w:lineRule="auto"/>
              <w:ind w:firstLine="7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Проширивање и продубљивање садржаја редовне наставе ради бржег и темељнијег увођења даровитих ученика у свет науке.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уочавање даровитих ученика који брже напредују,</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организација додатног рада према склоностима, способностима и интересима (избор садржаја за одређени разред или за одређеног ученика),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извођење додатне наставе,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праћење и подстицање даровитих ученика на даљи рад.</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ДОПУНСКА НАСТАВА</w:t>
            </w:r>
          </w:p>
          <w:p w:rsidR="009E255A" w:rsidRPr="009E255A" w:rsidRDefault="009E255A" w:rsidP="009E255A">
            <w:pPr>
              <w:spacing w:before="240" w:after="120" w:line="240" w:lineRule="auto"/>
              <w:ind w:firstLine="7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Ученицима којима је потребна додатна подршка у учењу, програмом допунске наставе помоћи ће се усвајање једноставнијих и мање захтевних садржаја из географије, како би у потпуности развили своје способности.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w:t>
            </w:r>
          </w:p>
          <w:p w:rsidR="009E255A" w:rsidRPr="009E255A" w:rsidRDefault="009E255A" w:rsidP="009E255A">
            <w:pPr>
              <w:spacing w:before="240" w:after="240" w:line="240" w:lineRule="auto"/>
              <w:ind w:firstLine="7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Прилагођавање (индивидуализација) наставних садржаја географије ученицима који из било којих разлога имају тешкоћа у свладавању програма како би им се омогућило усвајање програма и развитак њихових способности.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уочавање ученика који имају тешкоћа у савладавању одређених садржаја из географије,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организација допунског рада према индивидуалним потребама,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извођење допунске наставе,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праћење и укључивање ученика у даљи рад редовне наставе.  </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НАЧИН ПРОВЕРЕ ПОСТИГНУЋА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Праћење и вредновање ученика започиње иницијалном проценом нивоа знања на коме се ученик налази. Свака активност на часу служи за континуирану процену напредовања ученика. Неопходно је ученике стално оспособљавати за процену сопственог напретка у остваривању исхода предмета.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Приликом сваког вредновања постигнућа потребно је ученику дати повратну информацију која помаже да разуме грешке и побољша свој резултат и учење. На основу резултата праћења и вредновања, заједно са ученицима </w:t>
            </w:r>
            <w:r w:rsidRPr="009E255A">
              <w:rPr>
                <w:rFonts w:ascii="Times New Roman" w:eastAsia="Times New Roman" w:hAnsi="Times New Roman" w:cs="Times New Roman"/>
                <w:sz w:val="20"/>
                <w:szCs w:val="20"/>
                <w:lang w:eastAsia="sr-Cyrl-CS"/>
              </w:rPr>
              <w:lastRenderedPageBreak/>
              <w:t>треба планирати процес учења и бирати погодне стратегије учења.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tc>
      </w:tr>
      <w:tr w:rsidR="009E255A" w:rsidRPr="009E255A" w:rsidTr="009E255A">
        <w:trPr>
          <w:trHeight w:val="5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 ГЕОГРАФСКЕ РЕГИЈЕ ЕВРОПЕ</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Јужна Европа – културно-цивилизацијске тековине, етничка хетерогеност, туризам, политичка подела.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Државе Јужне Европе: државе бивше СФРЈ, </w:t>
            </w:r>
            <w:r w:rsidRPr="009E255A">
              <w:rPr>
                <w:rFonts w:ascii="Times New Roman" w:eastAsia="Times New Roman" w:hAnsi="Times New Roman" w:cs="Times New Roman"/>
                <w:sz w:val="20"/>
                <w:szCs w:val="20"/>
                <w:lang w:eastAsia="sr-Cyrl-CS"/>
              </w:rPr>
              <w:lastRenderedPageBreak/>
              <w:t>Италија, Шпанија и</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Грчка – основне географске карактеристике.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Средња Европа – културно-цивилизацијске тековине, савремени</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демографски процеси, природни ресурси и економски развој, урбанизација, политичка подела.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Немачка – основне географске карактеристике.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Западна Европа – културно-цивилизацијске тековине, савремени</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демографски процеси, природни ресурси и економски развој, урбанизација, политичка подела.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Француска и Уједињено Краљевство – основне географске карактеристике.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Северна Европа – природни ресурси и економски развој, народи,</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политичка подела.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Норвешка – основне географске карактеристике.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Источна Европа – културно-цивилизацијске тековине, етничка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хетерогеност, природни ресурси и економски развој, политичка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подела.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Руска Федерација – основне географске карактеристике.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Европска унија – пример интеграционих процеса.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5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3. АЗИЈА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Географски положај, границе и величина Азије.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Природне одлике Азије.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Становништво Азије.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Насеља Азије.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Привреда Азије.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Политичка и регионална подела.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Југозападна Азија – природни ресурси и економски развој, културно-цивилизацијске тековине, савремени демографски процеси, урбанизација, политичка подела.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Јужна Азија – културно-цивилизацијске тековине, савремени демографски процеси, етничка хетерогеност, урбанизација, политичка подела.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Југоисточна Азија – природни ресурси и економски развој, политичка подела.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Источна Азија – културно-цивилизацијске тековине, савремени</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демографски процеси, етничка хетерогеност, </w:t>
            </w:r>
            <w:r w:rsidRPr="009E255A">
              <w:rPr>
                <w:rFonts w:ascii="Times New Roman" w:eastAsia="Times New Roman" w:hAnsi="Times New Roman" w:cs="Times New Roman"/>
                <w:sz w:val="20"/>
                <w:szCs w:val="20"/>
                <w:lang w:eastAsia="sr-Cyrl-CS"/>
              </w:rPr>
              <w:lastRenderedPageBreak/>
              <w:t>природни ресурси и</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економски развој, урбанизација, политичка подела.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Централна Азија – природни ресурси, политичка подела, насеља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 становништво.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5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4. АФРИКА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Географски положај, границе и величина Африке.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Природне одлике Африке.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Становништво Африке.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Насеља Африке.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Привреда Африке.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Политичка и регионална подела.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Афрички Медитеран и Сахарска Африка. Подсахарска Африка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5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5. СЕВЕРНА АМЕРИКА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Географски положај, границе, величина и регионална подела Северне Америке.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Природне одлике Северне Америке.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Становништво Северне Америке.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Насеља Северне Америке.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Привреда Северне Америке.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Политичка подела.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5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6. ЈУЖНА АМЕРИКА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Географски положај, границе и величина Јужне Америке.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Природне одлике Јужне Америке.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Становништво Јужне Америке.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Насеља Јужне Америке.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Привреда Јужне Америке.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Политичка подела.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5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7. АУСТРАЛИЈА И ОКЕАНИЈА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Географски положај, границе и величина Аустралије и Океаније.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Природне одлике Аустралије.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Колонијални период и становништво Аустралије.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Насеља Аустралије.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Привреда Аустралије.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Океанија – основна географска обележја.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Политичка и регионална подела.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5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8. ПОЛАРНЕ ОБЛАСТИ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Основне географске одлике Антарктика – откриће, назив, географски положај, природне одлике, природни ресурси и научна</w:t>
            </w:r>
            <w:r w:rsidRPr="005B681C">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sz w:val="20"/>
                <w:szCs w:val="20"/>
                <w:lang w:eastAsia="sr-Cyrl-CS"/>
              </w:rPr>
              <w:t>истраживања.</w:t>
            </w:r>
          </w:p>
          <w:p w:rsidR="009E255A" w:rsidRPr="005B681C"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Основне географске одлике Арктика – откриће, назив, географски положај, природне одлике, </w:t>
            </w:r>
            <w:r w:rsidRPr="009E255A">
              <w:rPr>
                <w:rFonts w:ascii="Times New Roman" w:eastAsia="Times New Roman" w:hAnsi="Times New Roman" w:cs="Times New Roman"/>
                <w:sz w:val="20"/>
                <w:szCs w:val="20"/>
                <w:lang w:eastAsia="sr-Cyrl-CS"/>
              </w:rPr>
              <w:lastRenderedPageBreak/>
              <w:t>природни ресурси и савремена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научна истраживања.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bl>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w:t>
      </w:r>
    </w:p>
    <w:tbl>
      <w:tblPr>
        <w:tblW w:w="0" w:type="auto"/>
        <w:tblCellMar>
          <w:top w:w="15" w:type="dxa"/>
          <w:left w:w="15" w:type="dxa"/>
          <w:bottom w:w="15" w:type="dxa"/>
          <w:right w:w="15" w:type="dxa"/>
        </w:tblCellMar>
        <w:tblLook w:val="04A0"/>
      </w:tblPr>
      <w:tblGrid>
        <w:gridCol w:w="1720"/>
        <w:gridCol w:w="2018"/>
        <w:gridCol w:w="2377"/>
        <w:gridCol w:w="3111"/>
      </w:tblGrid>
      <w:tr w:rsidR="009E255A" w:rsidRPr="009E255A" w:rsidTr="009E255A">
        <w:trPr>
          <w:trHeight w:val="455"/>
        </w:trPr>
        <w:tc>
          <w:tcPr>
            <w:tcW w:w="0" w:type="auto"/>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Назив предмета: Математика</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Годишњи фонд: 144</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Циљеви </w:t>
            </w:r>
            <w:r w:rsidRPr="009E255A">
              <w:rPr>
                <w:rFonts w:ascii="Times New Roman" w:eastAsia="Times New Roman" w:hAnsi="Times New Roman" w:cs="Times New Roman"/>
                <w:sz w:val="20"/>
                <w:szCs w:val="20"/>
                <w:lang w:eastAsia="sr-Cyrl-CS"/>
              </w:rPr>
              <w:t>учења математике су да ученик, овладавајући математичким концептима, знањима и вештинама, развије основе апстрактног и критичког мишљења, позитивне ставове према математици, способност комуникације математичким језиком и писмом и примени стечена знања и вештине у даљем школовању и решавању проблема из свакодневног живота, као и да формира основ за даљи развој математичких појмова.</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Недељни фонд: 4</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Задаци </w:t>
            </w:r>
            <w:r w:rsidRPr="009E255A">
              <w:rPr>
                <w:rFonts w:ascii="Times New Roman" w:eastAsia="Times New Roman" w:hAnsi="Times New Roman" w:cs="Times New Roman"/>
                <w:sz w:val="20"/>
                <w:szCs w:val="20"/>
                <w:lang w:eastAsia="sr-Cyrl-CS"/>
              </w:rPr>
              <w:t>наставе математике јесу:</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ученици стичу знања неопходна за разумевање квантитативних и просторних односа и законитости у разним појавама у природи, друштву и свакодневном животу;</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ученици стичу основну математичку културу потребну за откривање улоге и примене математике у различитим подручјима човекове делатности (математичко моделовање), за успешно настављање образовања и укључивање у рад;</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развија ученикову способност посматрања, опажања и логичког, критичког, стваралачког и апстрактног мишљења;</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развија културне, радне, етичке и естетске навике ученика, као и математичку радозналост у посматрању и изучавању природних појава;</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ученици стичу способност изражавања математичким језиком, јасност и прецизност изражавања у писменом и усменом облику;</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ученици усвоје основне чињенице о скуповима, релацијама и пресликавањима;</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ученици савладају основне операције с природним, целим, рационалним и реалним бројевима, као и основне законе тих операција;</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ученици упознају најважније равне и просторне геометријске фигуре и њихове узајамне односе;</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оспособи ученике за прецизност у мерењу, цртању и геометријским конструкцијама;</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ученицима омогући разумевање одговарајућих садржаја природних наука и допринесе радном и политехничком васпитању и образовању;</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изграђује позитивне особине ученикове личности, као што су: истинољубивост, упорност, систематичност, уредност, тачност, одговорност, смисао за самостални рад;</w:t>
            </w:r>
          </w:p>
          <w:p w:rsidR="009E255A" w:rsidRPr="009E255A" w:rsidRDefault="009E255A" w:rsidP="009E255A">
            <w:pPr>
              <w:spacing w:after="0" w:line="240" w:lineRule="auto"/>
              <w:ind w:right="500"/>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интерпретацијом математичких садржаја и упознавањем основних математичких метода допринесе формирању правилног погледа на свет и свестраном развитку личности ученика;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да ученици стичу навику и обучавају се у коришћењу разноврсних извора знања.</w:t>
            </w:r>
          </w:p>
        </w:tc>
      </w:tr>
      <w:tr w:rsidR="009E255A" w:rsidRPr="009E255A" w:rsidTr="009E255A">
        <w:trPr>
          <w:trHeight w:val="695"/>
        </w:trPr>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Теме</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       </w:t>
            </w:r>
            <w:r w:rsidRPr="005B681C">
              <w:rPr>
                <w:rFonts w:ascii="Times New Roman" w:eastAsia="Times New Roman" w:hAnsi="Times New Roman" w:cs="Times New Roman"/>
                <w:b/>
                <w:bCs/>
                <w:sz w:val="20"/>
                <w:szCs w:val="20"/>
                <w:lang w:eastAsia="sr-Cyrl-CS"/>
              </w:rPr>
              <w:tab/>
            </w:r>
            <w:r w:rsidRPr="009E255A">
              <w:rPr>
                <w:rFonts w:ascii="Times New Roman" w:eastAsia="Times New Roman" w:hAnsi="Times New Roman" w:cs="Times New Roman"/>
                <w:b/>
                <w:bCs/>
                <w:sz w:val="20"/>
                <w:szCs w:val="20"/>
                <w:lang w:eastAsia="sr-Cyrl-CS"/>
              </w:rPr>
              <w:t>Исходи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Садржаји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Начин остваривања програма</w:t>
            </w:r>
          </w:p>
        </w:tc>
      </w:tr>
      <w:tr w:rsidR="009E255A" w:rsidRPr="009E255A" w:rsidTr="009E255A">
        <w:trPr>
          <w:trHeight w:val="44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РЕАЛНИ БРОЈЕВИ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ПИТАГОРИНА ТЕОРЕМА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ЦЕЛИ АЛГЕБАРСКИ </w:t>
            </w:r>
            <w:r w:rsidRPr="009E255A">
              <w:rPr>
                <w:rFonts w:ascii="Times New Roman" w:eastAsia="Times New Roman" w:hAnsi="Times New Roman" w:cs="Times New Roman"/>
                <w:b/>
                <w:bCs/>
                <w:sz w:val="20"/>
                <w:szCs w:val="20"/>
                <w:lang w:eastAsia="sr-Cyrl-CS"/>
              </w:rPr>
              <w:lastRenderedPageBreak/>
              <w:t>ИЗРАЗИ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МНОГОУГАО</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КРУГ</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ОБРАДА ПОДАТАКА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По завршетку разреда ученик ће бити у стању да: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израчуна степен реалног броја и квадратни корен потпуног квадрата и примени одговарајућа својства операција;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одреди бројевну вредност једноставнијег израза са реалним бројевима;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на основу реалног проблема састави и израчуна вредност једноставнијег бројевног израза са реалним бројевима;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одреди приближну вредност реалног броја и процени апсолутну грешку;</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нацрта график функције </w:t>
            </w:r>
            <w:r w:rsidRPr="009E255A">
              <w:rPr>
                <w:rFonts w:ascii="Times New Roman" w:eastAsia="Times New Roman" w:hAnsi="Times New Roman" w:cs="Times New Roman"/>
                <w:i/>
                <w:iCs/>
                <w:sz w:val="20"/>
                <w:szCs w:val="20"/>
                <w:lang w:eastAsia="sr-Cyrl-CS"/>
              </w:rPr>
              <w:t>y</w:t>
            </w:r>
            <w:r w:rsidRPr="009E255A">
              <w:rPr>
                <w:rFonts w:ascii="Times New Roman" w:eastAsia="Times New Roman" w:hAnsi="Times New Roman" w:cs="Times New Roman"/>
                <w:sz w:val="20"/>
                <w:szCs w:val="20"/>
                <w:lang w:eastAsia="sr-Cyrl-CS"/>
              </w:rPr>
              <w:t xml:space="preserve"> = </w:t>
            </w:r>
            <w:r w:rsidRPr="009E255A">
              <w:rPr>
                <w:rFonts w:ascii="Times New Roman" w:eastAsia="Times New Roman" w:hAnsi="Times New Roman" w:cs="Times New Roman"/>
                <w:i/>
                <w:iCs/>
                <w:sz w:val="20"/>
                <w:szCs w:val="20"/>
                <w:lang w:eastAsia="sr-Cyrl-CS"/>
              </w:rPr>
              <w:t>kx</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k</w:t>
            </w:r>
            <w:r w:rsidRPr="009E255A">
              <w:rPr>
                <w:rFonts w:ascii="Times New Roman" w:eastAsia="Times New Roman" w:hAnsi="Times New Roman" w:cs="Times New Roman"/>
                <w:sz w:val="20"/>
                <w:szCs w:val="20"/>
                <w:lang w:eastAsia="sr-Cyrl-CS"/>
              </w:rPr>
              <w:t xml:space="preserve"> </w:t>
            </w:r>
            <w:r w:rsidRPr="009E255A">
              <w:rPr>
                <w:rFonts w:ascii="Cambria Math" w:eastAsia="Times New Roman" w:hAnsi="Cambria Math" w:cs="Cambria Math"/>
                <w:sz w:val="20"/>
                <w:szCs w:val="20"/>
                <w:lang w:eastAsia="sr-Cyrl-CS"/>
              </w:rPr>
              <w:t>∈</w:t>
            </w:r>
            <w:r w:rsidRPr="009E255A">
              <w:rPr>
                <w:rFonts w:ascii="Times New Roman" w:eastAsia="Times New Roman" w:hAnsi="Times New Roman" w:cs="Times New Roman"/>
                <w:i/>
                <w:iCs/>
                <w:sz w:val="20"/>
                <w:szCs w:val="20"/>
                <w:lang w:eastAsia="sr-Cyrl-CS"/>
              </w:rPr>
              <w:t>R</w:t>
            </w:r>
            <w:r w:rsidRPr="009E255A">
              <w:rPr>
                <w:rFonts w:ascii="Times New Roman" w:eastAsia="Times New Roman" w:hAnsi="Times New Roman" w:cs="Times New Roman"/>
                <w:sz w:val="20"/>
                <w:szCs w:val="20"/>
                <w:lang w:eastAsia="sr-Cyrl-CS"/>
              </w:rPr>
              <w:t>\{0};</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примени продужену пропорцију у реалним ситуацијама;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примени Питагорину теорему у рачунским и конструктивним задацима;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трансформише збир, разлику и производ полинома;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примени формуле за разлику квадрата и квадрат бинома;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растави полином на чиниоце (користећи дистрибутивни закон и формуле за квадрат бинома и разлику квадрата);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примени трансформације полинома на решавање једначина;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примени својства страница, углова и дијагонала многоугла;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израчуна површину многоугла користећи обрасце или разложиву једнакост;</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конструише ортоцентар и тежиште троугла;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примени ставове подударности при доказивању једноставнијих </w:t>
            </w:r>
            <w:r w:rsidRPr="009E255A">
              <w:rPr>
                <w:rFonts w:ascii="Times New Roman" w:eastAsia="Times New Roman" w:hAnsi="Times New Roman" w:cs="Times New Roman"/>
                <w:sz w:val="20"/>
                <w:szCs w:val="20"/>
                <w:lang w:eastAsia="sr-Cyrl-CS"/>
              </w:rPr>
              <w:lastRenderedPageBreak/>
              <w:t>тврђења и у конструктивним задацима;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примени својства централног и периферијског угла у кругу;</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израчуна обим и површину круга и његових делова;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преслика дати геометријски објекат ротацијом;</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одређује средњу вредност, медијану и мод.</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Квадрат рационалног броја.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Решавање једначине </w:t>
            </w:r>
            <w:r w:rsidRPr="009E255A">
              <w:rPr>
                <w:rFonts w:ascii="Times New Roman" w:eastAsia="Times New Roman" w:hAnsi="Times New Roman" w:cs="Times New Roman"/>
                <w:i/>
                <w:iCs/>
                <w:sz w:val="20"/>
                <w:szCs w:val="20"/>
                <w:lang w:eastAsia="sr-Cyrl-CS"/>
              </w:rPr>
              <w:t>x</w:t>
            </w:r>
            <w:r w:rsidRPr="009E255A">
              <w:rPr>
                <w:rFonts w:ascii="Times New Roman" w:eastAsia="Times New Roman" w:hAnsi="Times New Roman" w:cs="Times New Roman"/>
                <w:sz w:val="20"/>
                <w:szCs w:val="20"/>
                <w:lang w:eastAsia="sr-Cyrl-CS"/>
              </w:rPr>
              <w:t xml:space="preserve">² = </w:t>
            </w:r>
            <w:r w:rsidRPr="009E255A">
              <w:rPr>
                <w:rFonts w:ascii="Times New Roman" w:eastAsia="Times New Roman" w:hAnsi="Times New Roman" w:cs="Times New Roman"/>
                <w:i/>
                <w:iCs/>
                <w:sz w:val="20"/>
                <w:szCs w:val="20"/>
                <w:lang w:eastAsia="sr-Cyrl-CS"/>
              </w:rPr>
              <w:t>a</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 xml:space="preserve">a </w:t>
            </w:r>
            <w:r w:rsidRPr="009E255A">
              <w:rPr>
                <w:rFonts w:ascii="Times New Roman" w:eastAsia="Times New Roman" w:hAnsi="Times New Roman" w:cs="Times New Roman"/>
                <w:sz w:val="20"/>
                <w:szCs w:val="20"/>
                <w:lang w:eastAsia="sr-Cyrl-CS"/>
              </w:rPr>
              <w:t>≥</w:t>
            </w:r>
            <w:r w:rsidRPr="009E255A">
              <w:rPr>
                <w:rFonts w:ascii="Times New Roman" w:eastAsia="Times New Roman" w:hAnsi="Times New Roman" w:cs="Times New Roman"/>
                <w:i/>
                <w:iCs/>
                <w:sz w:val="20"/>
                <w:szCs w:val="20"/>
                <w:lang w:eastAsia="sr-Cyrl-CS"/>
              </w:rPr>
              <w:t xml:space="preserve"> </w:t>
            </w:r>
            <w:r w:rsidRPr="009E255A">
              <w:rPr>
                <w:rFonts w:ascii="Times New Roman" w:eastAsia="Times New Roman" w:hAnsi="Times New Roman" w:cs="Times New Roman"/>
                <w:sz w:val="20"/>
                <w:szCs w:val="20"/>
                <w:lang w:eastAsia="sr-Cyrl-CS"/>
              </w:rPr>
              <w:t>0.</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Постојање ирационалних бројева (на пример, решења једначине </w:t>
            </w:r>
            <w:r w:rsidRPr="009E255A">
              <w:rPr>
                <w:rFonts w:ascii="Times New Roman" w:eastAsia="Times New Roman" w:hAnsi="Times New Roman" w:cs="Times New Roman"/>
                <w:i/>
                <w:iCs/>
                <w:sz w:val="20"/>
                <w:szCs w:val="20"/>
                <w:lang w:eastAsia="sr-Cyrl-CS"/>
              </w:rPr>
              <w:t>x</w:t>
            </w:r>
            <w:r w:rsidRPr="009E255A">
              <w:rPr>
                <w:rFonts w:ascii="Times New Roman" w:eastAsia="Times New Roman" w:hAnsi="Times New Roman" w:cs="Times New Roman"/>
                <w:sz w:val="20"/>
                <w:szCs w:val="20"/>
                <w:vertAlign w:val="superscript"/>
                <w:lang w:eastAsia="sr-Cyrl-CS"/>
              </w:rPr>
              <w:t>2</w:t>
            </w:r>
            <w:r w:rsidRPr="009E255A">
              <w:rPr>
                <w:rFonts w:ascii="Times New Roman" w:eastAsia="Times New Roman" w:hAnsi="Times New Roman" w:cs="Times New Roman"/>
                <w:sz w:val="20"/>
                <w:szCs w:val="20"/>
                <w:lang w:eastAsia="sr-Cyrl-CS"/>
              </w:rPr>
              <w:t xml:space="preserve"> = 2).</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Реални бројеви и бројевна права.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Квадратни корен, једнакост  .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Децимални запис реалног броја; приближна вредност реалног броја; апсолутна грешка.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Основна својства операција с реалним бројевима.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Функција директне пропорционалности </w:t>
            </w:r>
            <w:r w:rsidRPr="009E255A">
              <w:rPr>
                <w:rFonts w:ascii="Times New Roman" w:eastAsia="Times New Roman" w:hAnsi="Times New Roman" w:cs="Times New Roman"/>
                <w:i/>
                <w:iCs/>
                <w:sz w:val="20"/>
                <w:szCs w:val="20"/>
                <w:lang w:eastAsia="sr-Cyrl-CS"/>
              </w:rPr>
              <w:t>y</w:t>
            </w:r>
            <w:r w:rsidRPr="009E255A">
              <w:rPr>
                <w:rFonts w:ascii="Times New Roman" w:eastAsia="Times New Roman" w:hAnsi="Times New Roman" w:cs="Times New Roman"/>
                <w:sz w:val="20"/>
                <w:szCs w:val="20"/>
                <w:lang w:eastAsia="sr-Cyrl-CS"/>
              </w:rPr>
              <w:t xml:space="preserve"> = </w:t>
            </w:r>
            <w:r w:rsidRPr="009E255A">
              <w:rPr>
                <w:rFonts w:ascii="Times New Roman" w:eastAsia="Times New Roman" w:hAnsi="Times New Roman" w:cs="Times New Roman"/>
                <w:i/>
                <w:iCs/>
                <w:sz w:val="20"/>
                <w:szCs w:val="20"/>
                <w:lang w:eastAsia="sr-Cyrl-CS"/>
              </w:rPr>
              <w:t>kx</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k</w:t>
            </w:r>
            <w:r w:rsidRPr="009E255A">
              <w:rPr>
                <w:rFonts w:ascii="Times New Roman" w:eastAsia="Times New Roman" w:hAnsi="Times New Roman" w:cs="Times New Roman"/>
                <w:sz w:val="20"/>
                <w:szCs w:val="20"/>
                <w:lang w:eastAsia="sr-Cyrl-CS"/>
              </w:rPr>
              <w:t xml:space="preserve"> </w:t>
            </w:r>
            <w:r w:rsidRPr="009E255A">
              <w:rPr>
                <w:rFonts w:ascii="Cambria Math" w:eastAsia="Times New Roman" w:hAnsi="Cambria Math" w:cs="Cambria Math"/>
                <w:sz w:val="20"/>
                <w:szCs w:val="20"/>
                <w:lang w:eastAsia="sr-Cyrl-CS"/>
              </w:rPr>
              <w:t>∈</w:t>
            </w:r>
            <w:r w:rsidRPr="009E255A">
              <w:rPr>
                <w:rFonts w:ascii="Times New Roman" w:eastAsia="Times New Roman" w:hAnsi="Times New Roman" w:cs="Times New Roman"/>
                <w:sz w:val="20"/>
                <w:szCs w:val="20"/>
                <w:lang w:eastAsia="sr-Cyrl-CS"/>
              </w:rPr>
              <w:t xml:space="preserve"> </w:t>
            </w:r>
            <w:r w:rsidRPr="009E255A">
              <w:rPr>
                <w:rFonts w:ascii="Times New Roman" w:eastAsia="Times New Roman" w:hAnsi="Times New Roman" w:cs="Times New Roman"/>
                <w:i/>
                <w:iCs/>
                <w:sz w:val="20"/>
                <w:szCs w:val="20"/>
                <w:lang w:eastAsia="sr-Cyrl-CS"/>
              </w:rPr>
              <w:t>R</w:t>
            </w:r>
            <w:r w:rsidRPr="009E255A">
              <w:rPr>
                <w:rFonts w:ascii="Times New Roman" w:eastAsia="Times New Roman" w:hAnsi="Times New Roman" w:cs="Times New Roman"/>
                <w:sz w:val="20"/>
                <w:szCs w:val="20"/>
                <w:lang w:eastAsia="sr-Cyrl-CS"/>
              </w:rPr>
              <w:t>\{0}.</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Продужена пропорција.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Питагорина теорема (директна и обратна).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Важније примене Питагорине теореме.</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Конструкције тачака на бројевној правој које одговарају бројевима  2, 3, 5, итд.</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Растојање између две тачке у координатном систему.</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Први део</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Степен чији је изложилац природан број.</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Степен декадне јединице чији је изложилац цео број.</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Операције са степенима; степен производа, количника и степена.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Други део</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Алгебарски изрази.</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Полиноми и операције (мономи, сређени облик, трансформације збира, разлике и производа полинома у сређени облик полинома).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Квадрат бинома и разлика квадрата.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Растављање полинома на чиниоце коришћењем дистрибутивног закона, формуле за квадрат бинома и разлику квадрата. Примене.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Појам многоугла. Врсте многоуглова.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Збир углова многоугла. Број дијагонала многоугла.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Правилни многоуглови (појам, својства, конструкције).</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Обим и површина многоугла.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Тежишна дуж троугла. Ортоцентар и тежиште троугла.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Сложеније примене ставова подударности.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Централни и периферијски угао у кругу.</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Обим круга, број π. Дужина кружног лука.</w:t>
            </w:r>
          </w:p>
          <w:p w:rsidR="009E255A" w:rsidRPr="009E255A" w:rsidRDefault="009E255A" w:rsidP="009E255A">
            <w:pPr>
              <w:spacing w:before="240" w:after="16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Површина круга, кружног исечка и кружног прстена.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Ротација.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Средња вредност, медијана и мод.</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Међупредметне компетенције</w:t>
            </w:r>
          </w:p>
          <w:p w:rsidR="009E255A" w:rsidRPr="009E255A" w:rsidRDefault="009E255A" w:rsidP="009E255A">
            <w:pPr>
              <w:spacing w:before="240" w:after="16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 избору садржаја и писању исхода за предмет математика узета је у обзир чињеница да се учењем математике ученици оспособљавају за решавање разноврсних практичних и теоријских проблема, комуникацију математичким језиком, математичко резоновање и доношење закључака и одлука. Такође, у обзир је узета и чињеница да сам процес учења математике има своје посебности које се огледају у броју година изучавања и недељног броја часова предмета и неопходности стицања континуираних знања.</w:t>
            </w:r>
          </w:p>
          <w:p w:rsidR="009E255A" w:rsidRPr="009E255A" w:rsidRDefault="009E255A" w:rsidP="009E255A">
            <w:pPr>
              <w:spacing w:before="240" w:after="16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Наставници у својој свакодневној наставној пракси, треба да се ослањају на исходе, јер они указују шта је оно за шта ученици треба да буду оспособљени током учења предмета у једној школској години. Исходи представљају очекиване и дефинисане резултате учења и наставе.</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Остваривањем исхода, ученици усвајају основне математичке концепте, овладавају основним математичким процесима и вештинама, оспособљавају се за примену математичких знања и вештина и комуникацију математичким језиком. Кроз исходе се омогућава остваривање и међупредметних компетенција као што су комуникација, рад са подацима и информацијама, дигитална компетенција, решавање проблема, сарадња и компетенција за целоживотно учење.</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Хоризонтална и вертикална корелација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Математика (повезивање са градивом из претходних разреда)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Информатика и рачунарство (коришћење табела и дијаграма, као и различитих математичких </w:t>
            </w:r>
            <w:r w:rsidRPr="009E255A">
              <w:rPr>
                <w:rFonts w:ascii="Times New Roman" w:eastAsia="Times New Roman" w:hAnsi="Times New Roman" w:cs="Times New Roman"/>
                <w:sz w:val="20"/>
                <w:szCs w:val="20"/>
                <w:lang w:eastAsia="sr-Cyrl-CS"/>
              </w:rPr>
              <w:lastRenderedPageBreak/>
              <w:t>софтвера)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Техника и технологија (рад са конструкторима помоћу знања из геометрије)</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Српски језик и књижевност (правилно изражавање односа у математици)</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Музичка култура (повезивање разломака и пропорција са музиком)</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Географија (коришћење координатног система и вектора)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Биологија (употреба података и обрада током различитих експеримената)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Физика (коришћење знања из геометрије заједно са векторима)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Физичко васпитање (коришћење знања из геометрије)</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Коришћење ресурса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Ученици ће током наставе активно користити кабинет за информатику, као и различите математичке софтвере за лакше савладавање градива, нарочито геометрије.</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 току школске године ученици ће бити укључени у различите математичке радионице, квизове, дописне олимпијаде, такмичења и пројекте, како би трајније усвојили знања и логички повезивали градиво.</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Током наставе ученици ће бити усмеравани на групни рад и рад у пару како би кроз учење математике научили и да сарађују, комуницирају и уважавају другачије ставове и мишљења од сопствених.</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Методе наставе и учења</w:t>
            </w:r>
          </w:p>
          <w:p w:rsidR="009E255A" w:rsidRPr="009E255A" w:rsidRDefault="009E255A" w:rsidP="009E255A">
            <w:pPr>
              <w:spacing w:before="240" w:after="16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Програм усмерава наставника да наставни процес конципира у складу са дефинисаним исходима, односно да планира како да ученици остваре исходе и </w:t>
            </w:r>
            <w:r w:rsidRPr="009E255A">
              <w:rPr>
                <w:rFonts w:ascii="Times New Roman" w:eastAsia="Times New Roman" w:hAnsi="Times New Roman" w:cs="Times New Roman"/>
                <w:sz w:val="20"/>
                <w:szCs w:val="20"/>
                <w:lang w:eastAsia="sr-Cyrl-CS"/>
              </w:rPr>
              <w:lastRenderedPageBreak/>
              <w:t>да изабере одговарајуће методе, активности и технике за рад са ученицима. Дефинисани исходи показују наставнику и која су то специфична знања и вештине која су ученику потребна за даље учење и свакодневни живот. Приликом планирања часа, исходе предвиђене програмом треба разложити на мање и на основу њих планирати активности за конкретан час. Треба имати у виду да се исходи у програму разликују, да се неки могу лакше и брже остварити, док је за одређене исходе потребно више времена, активности и рада на различитим садржајима. Исходе треба посматрати као циљеве којима се тежи током једне школске године. Наставу у том смислу треба усмерити на развијање компетенција и не треба је усмерити само на остваривање појединачних исхода.</w:t>
            </w:r>
          </w:p>
          <w:p w:rsidR="009E255A" w:rsidRPr="009E255A" w:rsidRDefault="009E255A" w:rsidP="009E255A">
            <w:pPr>
              <w:spacing w:before="240" w:after="1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 обради нових садржаја, треба се ослањати на постојеће искуство и знање ученика, и настојати, где год је то могуће, да ученици самостално откривају математичке правилности и изводе закључке. Основна улога наставника је да буде организатор наставног процеса, да подстиче и усмерава активност ученика.  Ученике треба упућивати да користе уџбеник и друге изворе знања, како би усвојена знања била трајнија и шира, а ученици оспособљени за примену у решавању разноврсних задатака.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На часовима треба комбиновати различите методе и облике рада, што доприноси већој рационализацији наставног процеса, подстиче интелектуалну активност ученика и наставу чини интересантнијом и ефикаснијом. Избор метода и облика рада зависи од наставних садржаја које треба реализовати на часу и предвиђених исхода, али и од специфичности одређеног одељења и индивидуалних карактеристика </w:t>
            </w:r>
            <w:r w:rsidRPr="009E255A">
              <w:rPr>
                <w:rFonts w:ascii="Times New Roman" w:eastAsia="Times New Roman" w:hAnsi="Times New Roman" w:cs="Times New Roman"/>
                <w:sz w:val="20"/>
                <w:szCs w:val="20"/>
                <w:lang w:eastAsia="sr-Cyrl-CS"/>
              </w:rPr>
              <w:lastRenderedPageBreak/>
              <w:t>ученика.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Коришћење ИКТ-а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PowerPoint презентације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GeoGebra</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софтверски пакет Moodle</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платформа  Edmodo</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онлајн математички квизови</w:t>
            </w:r>
          </w:p>
          <w:p w:rsidR="009E255A" w:rsidRPr="009E255A" w:rsidRDefault="009E255A" w:rsidP="005B681C">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Активности ученика и наставника</w:t>
            </w:r>
            <w:r w:rsidRPr="009E255A">
              <w:rPr>
                <w:rFonts w:ascii="Times New Roman" w:eastAsia="Times New Roman" w:hAnsi="Times New Roman" w:cs="Times New Roman"/>
                <w:sz w:val="20"/>
                <w:szCs w:val="20"/>
                <w:lang w:eastAsia="sr-Cyrl-CS"/>
              </w:rPr>
              <w:t>Рад наставника обухвата планирање, остваривање, праћење и вредновање. Наставник континуирано прати и вреднује, осим постигнућа ученика, и процес наставе и учења, као и себе и сопствени рад. Наставник укључује ученике у наставни процес, оцењује и саветује ученике како да поспеше процес учења. Прикупљање информација из различитих извора (свакодневна посматрања, активност на часу, учествовање у разговору и дискусији, самосталан рад, рад у групи, тестови) помаже наставнику да сагледа постигнућа (развој и напредовање) ученика и степен остварености исхода. Свака активност је добра прилика за процену напредовања и давање повратне информације, а важно је ученике оспособљавати и охрабривати да процењују сопствени напредак у учењу.</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Ученик слуша, разговара, дискутује, излаже, предлаже, посматра, објашњава, црта, пише, самостално се служи литературом, проналази податке на интернету, помаже друговима. Приликом сваког вредновања постигнућа потребно је ученику дати повратну информацију која помаже да разуме грешке и побољша свој резултат и учење. На основу резултата праћења и вредновања, заједно са ученицима треба планирати процес учења и бирати погодне стратегије учења.</w:t>
            </w:r>
          </w:p>
        </w:tc>
      </w:tr>
    </w:tbl>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p>
    <w:tbl>
      <w:tblPr>
        <w:tblW w:w="0" w:type="auto"/>
        <w:tblCellMar>
          <w:top w:w="15" w:type="dxa"/>
          <w:left w:w="15" w:type="dxa"/>
          <w:bottom w:w="15" w:type="dxa"/>
          <w:right w:w="15" w:type="dxa"/>
        </w:tblCellMar>
        <w:tblLook w:val="04A0"/>
      </w:tblPr>
      <w:tblGrid>
        <w:gridCol w:w="1828"/>
        <w:gridCol w:w="2392"/>
        <w:gridCol w:w="2198"/>
        <w:gridCol w:w="2808"/>
      </w:tblGrid>
      <w:tr w:rsidR="009E255A" w:rsidRPr="009E255A" w:rsidTr="009E255A">
        <w:trPr>
          <w:trHeight w:val="455"/>
        </w:trPr>
        <w:tc>
          <w:tcPr>
            <w:tcW w:w="0" w:type="auto"/>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Назив предмета: Биологија</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Годишњи фонд: 72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 учења Биологије је да ученик, изучавањем биолошких процеса и живих бића у интеракцији са животном средином, разуме значај биолошке разноврсности и потребу за одрживим развојем и развије одговоран однос према себи и природи.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Недељни фонд: 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––стварање разноврсних могућности да кроз рзличите облике и садржаје рада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наставе биологије, сврха, циљеви изадаци образовања као и циљеви наставе биологије буду у пуној мери реализовани;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––разумевање улоге и значаја биологије за развој и напредак човечанства;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––развијање свести о властитом пореклу и положају у природи, разумевање еволутивног положаја човека;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––упознавање грађе и фуннкционисања организма;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––усвајање одређених хигијенских навика;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––стицање одговорности за лично здравље и здравље других људи;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––схватање да је полност саставни део живота и да човекова полност подразумева поштовање норми понашања који обезбеђују хумане односе међу људима;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––стицање радних навика и способности за самостално посматрање и истраживање.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695"/>
        </w:trPr>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Теме</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       </w:t>
            </w:r>
            <w:r w:rsidRPr="005B681C">
              <w:rPr>
                <w:rFonts w:ascii="Times New Roman" w:eastAsia="Times New Roman" w:hAnsi="Times New Roman" w:cs="Times New Roman"/>
                <w:b/>
                <w:bCs/>
                <w:sz w:val="20"/>
                <w:szCs w:val="20"/>
                <w:lang w:eastAsia="sr-Cyrl-CS"/>
              </w:rPr>
              <w:tab/>
            </w:r>
            <w:r w:rsidRPr="009E255A">
              <w:rPr>
                <w:rFonts w:ascii="Times New Roman" w:eastAsia="Times New Roman" w:hAnsi="Times New Roman" w:cs="Times New Roman"/>
                <w:b/>
                <w:bCs/>
                <w:sz w:val="20"/>
                <w:szCs w:val="20"/>
                <w:lang w:eastAsia="sr-Cyrl-CS"/>
              </w:rPr>
              <w:t>Исходи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Садржаји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Начин остваривања програма</w:t>
            </w:r>
          </w:p>
        </w:tc>
      </w:tr>
      <w:tr w:rsidR="009E255A" w:rsidRPr="009E255A" w:rsidTr="005B681C">
        <w:trPr>
          <w:trHeight w:val="22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НАСЛЕЂИВАЊЕ И ЕВОЛУЦИЈА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ЈЕДИНСТВО ГРАЂЕ И ФУНКЦИЈЕ КАО ОСНОВА ЖИВОТА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lastRenderedPageBreak/>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ЖИВОТ У ЕКОСИСТЕМУ</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ЧОВЕК И ЗДРАВЉЕ</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прикупи и анализира податке о животним циклусима почевши од оплођења;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упореди бесполно и полно размножавање;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идентификује разлике између митозе и мејозе на основну промене броја хромозома и њихове улоге у развићу и репродукцији;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одреди однос између гена и хромозома и основну улогу генетичког материјала у ћелији;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шематски прикаже наслеђивање пола и других особина према првом Менделовом правилу;</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одреди положај организма на дрвету живота на основу прикупљених и анализираних информација о његовој грађи;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упореди организме на различитим позицијама на „дрвету живота” према начину на који обављају животне процесе;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користи микроскоп за посматрање грађе гљива, биљних и животињскихткива;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разврста организме према адатим критеријумима применом дихотомих кључева;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повеже принципе систематике са филогенијом и еволуцијом на основу данашњих и изумрлих врста – фосила;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идентификује основне односе у биоценози на задатим примерима; – илуструје примерима однос између колошких фактора и ефеката природне селекције;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упореди прикупљене податке о изабраној врсти и њеној бројности на различитим стаништима;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повеже утицај абиотичких чинилаца у одређеној животној области – биому са животним формама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које га насељавају;</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анализира разлику између сличности и сродности организама на примерима конвергенције и дивергенције;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идентификује трофички ниво организма у мрежи исхране;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предложи акције заштите биодиверзитета и учествује у њима;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анализира задати јеловник са аспекта уравнотежене и разноврсне исхране;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идентификује поремећаје исхране на основу типичних симптома (гојазност, анорексија, булимија);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планира време за рад, одмор и рекреацију;</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доведе у везу измењено понашање људи са коришћењем психоактивних супстанци; – аргументује предности вакцинације; – примени поступке збрињавања лакших облика крварења; – расправља о различитости међу  људима са аспекта генетичке варијабилности, толеранције и прихватања различитости.</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Улога и значај једра у метаболизму ћелије. Деоба ћелије (хромозоми, настајање телесних и полних ћелија).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ДНК и појам гена (алел, генотип, фенотип)</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Прво Менделово правило, крвне групе, трансфузија и трансплантација.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Наслеђивање пола.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Наследне болести.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Животни циклуси </w:t>
            </w:r>
            <w:r w:rsidRPr="009E255A">
              <w:rPr>
                <w:rFonts w:ascii="Times New Roman" w:eastAsia="Times New Roman" w:hAnsi="Times New Roman" w:cs="Times New Roman"/>
                <w:sz w:val="20"/>
                <w:szCs w:val="20"/>
                <w:lang w:eastAsia="sr-Cyrl-CS"/>
              </w:rPr>
              <w:lastRenderedPageBreak/>
              <w:t>биљака и животиња. Смена генерација. Једнополни и двополни организми. Значај и улога полног размножавања.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Основни принципи организације живих бића. Појам симетрије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типични примери код једноћелијских и вишећелијских организама;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биолошки значај.</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Симетрија, цефализација и сегментација код животиња.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Присуство/одсуство биљних органа, (симетрија и сегментација код биљака).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Ћелије са специфичном функцијом: мишићне, крвне, нервне, ћелије затварачице...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Грађа и улога ткива, органа, органских система и значај за функционисање организма.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Компаративни преглед грађе главних група биљака, гљива и животиња–сличности и разлике у обављању основних животних процеса на методски одабраним представницима.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Основни принципи систематике (Карл Лине, биномна номенклатура).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Приказ разноврсности живота кроз основне систематске категорије </w:t>
            </w:r>
            <w:r w:rsidRPr="009E255A">
              <w:rPr>
                <w:rFonts w:ascii="Times New Roman" w:eastAsia="Times New Roman" w:hAnsi="Times New Roman" w:cs="Times New Roman"/>
                <w:sz w:val="20"/>
                <w:szCs w:val="20"/>
                <w:lang w:eastAsia="sr-Cyrl-CS"/>
              </w:rPr>
              <w:lastRenderedPageBreak/>
              <w:t>до нивоа кола и класе.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Докази еволуције, фосили и тумачење филогенетских низова (предачке и потомачке форме, прелазни фосили).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Састав и структура популација. Популациона динамика (природни прираштај и миграције). Абиотички фактори и биотички односи као чиниоци природне селекције (адаптације).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Мреже исхране. Животне области. Конвергенција и дивергенција животних форми.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Заштита природе.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Заштита биодиверзитета.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Примери наследних болести.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Особине и грађа вируса. </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Болести изазване вирусима.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Имунитет, вакцине.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Пулс и крвни притисак.</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Прва помоћ: повреде крвних судова (практичан рад).</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Принципи уравнотежене исхране и поремећаји у исхрани. Значај правилног чувања, припреме и хигијене намирница; тровање храном.</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Промене у </w:t>
            </w:r>
            <w:r w:rsidRPr="009E255A">
              <w:rPr>
                <w:rFonts w:ascii="Times New Roman" w:eastAsia="Times New Roman" w:hAnsi="Times New Roman" w:cs="Times New Roman"/>
                <w:sz w:val="20"/>
                <w:szCs w:val="20"/>
                <w:lang w:eastAsia="sr-Cyrl-CS"/>
              </w:rPr>
              <w:lastRenderedPageBreak/>
              <w:t>адолесценцији.</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Здрави стилови живота (сан, кондиција, итд). Последице болести зависности наркоманија.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Побројати активности којима се описује: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Компетиције: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Компетиција за учње,</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Рад са подацима и информацијама,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Комуникација,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Одговорно учешће у расправама,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Естетичка компетиција,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Ресавање пролема,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Сарадња,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Дигитална компетиција,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Одговоран однос према околини,</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Одговоран однос према здрављу.</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Корелације: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Унутар предмета: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-Корелација са градивом петог разреда у свим областима.</w:t>
            </w:r>
          </w:p>
          <w:p w:rsidR="009E255A" w:rsidRPr="009E255A" w:rsidRDefault="009E255A" w:rsidP="009E255A">
            <w:pPr>
              <w:spacing w:after="0" w:line="240" w:lineRule="auto"/>
              <w:ind w:left="1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-Корелација са градивом шестог разреда у свим областима.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Између предмета: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-Српски језик и књижевност- израда домаћих задатака есејског типа, рад са текстом и обрада текста., издвајање кључних речи и појмова.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-Математика-рад са табелама, решавање Венових дијаграма.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Информатика- примена ИКТ технологија у изради домаћих задатака. прикупљање података и информација, фотографија и видео клипова.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Ликовна култура- израда паноа, плаката, цртежа и модела.</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Географија- Употреба географских карти за одређивање станишта одређених гупа животиња, ендемичних и реликтних врста.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Активност наставника: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-Континуирано припремање за часове, како наставника тако и ученика</w:t>
            </w:r>
          </w:p>
          <w:p w:rsidR="009E255A" w:rsidRPr="009E255A" w:rsidRDefault="009E255A" w:rsidP="009E255A">
            <w:pPr>
              <w:numPr>
                <w:ilvl w:val="0"/>
                <w:numId w:val="1"/>
              </w:numPr>
              <w:spacing w:before="240"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Планирање наставе на годишњем и месечном нивоу</w:t>
            </w:r>
          </w:p>
          <w:p w:rsidR="009E255A" w:rsidRPr="009E255A" w:rsidRDefault="009E255A" w:rsidP="009E255A">
            <w:pPr>
              <w:numPr>
                <w:ilvl w:val="0"/>
                <w:numId w:val="1"/>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Што више користити методе рада, које активирају ученике и у којима су самосталнији у раду</w:t>
            </w:r>
          </w:p>
          <w:p w:rsidR="009E255A" w:rsidRPr="009E255A" w:rsidRDefault="009E255A" w:rsidP="009E255A">
            <w:pPr>
              <w:numPr>
                <w:ilvl w:val="0"/>
                <w:numId w:val="1"/>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Што интересантније извођење наставе биологије подстицањем креативног и критичког мишљења код ученика, развијањем моралних ставова и</w:t>
            </w:r>
            <w:r w:rsidRPr="009E255A">
              <w:rPr>
                <w:rFonts w:ascii="Times New Roman" w:eastAsia="Times New Roman" w:hAnsi="Times New Roman" w:cs="Times New Roman"/>
                <w:sz w:val="20"/>
                <w:szCs w:val="20"/>
                <w:lang w:eastAsia="sr-Cyrl-CS"/>
              </w:rPr>
              <w:br/>
              <w:t xml:space="preserve">емотивног односа </w:t>
            </w:r>
            <w:r w:rsidRPr="009E255A">
              <w:rPr>
                <w:rFonts w:ascii="Times New Roman" w:eastAsia="Times New Roman" w:hAnsi="Times New Roman" w:cs="Times New Roman"/>
                <w:sz w:val="20"/>
                <w:szCs w:val="20"/>
                <w:lang w:eastAsia="sr-Cyrl-CS"/>
              </w:rPr>
              <w:lastRenderedPageBreak/>
              <w:t>према догађајима...</w:t>
            </w:r>
          </w:p>
          <w:p w:rsidR="009E255A" w:rsidRPr="009E255A" w:rsidRDefault="009E255A" w:rsidP="009E255A">
            <w:pPr>
              <w:numPr>
                <w:ilvl w:val="0"/>
                <w:numId w:val="1"/>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Обезбеђивање корелације са сродним предметима: географија, хемија, чувари природе, српски језик, грађанско, ликовно васпитање....</w:t>
            </w:r>
          </w:p>
          <w:p w:rsidR="009E255A" w:rsidRPr="009E255A" w:rsidRDefault="009E255A" w:rsidP="009E255A">
            <w:pPr>
              <w:numPr>
                <w:ilvl w:val="0"/>
                <w:numId w:val="1"/>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Консултације са наставницима сродних предмета</w:t>
            </w:r>
          </w:p>
          <w:p w:rsidR="009E255A" w:rsidRPr="009E255A" w:rsidRDefault="009E255A" w:rsidP="009E255A">
            <w:pPr>
              <w:numPr>
                <w:ilvl w:val="0"/>
                <w:numId w:val="1"/>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Осмишљавање додатног материјала</w:t>
            </w:r>
          </w:p>
          <w:p w:rsidR="009E255A" w:rsidRPr="009E255A" w:rsidRDefault="009E255A" w:rsidP="009E255A">
            <w:pPr>
              <w:numPr>
                <w:ilvl w:val="0"/>
                <w:numId w:val="1"/>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Брижљиво планирање и рационално извођење различитих метода рада ради постизања што веће индивидуализације наставе и што већег</w:t>
            </w:r>
            <w:r w:rsidRPr="009E255A">
              <w:rPr>
                <w:rFonts w:ascii="Times New Roman" w:eastAsia="Times New Roman" w:hAnsi="Times New Roman" w:cs="Times New Roman"/>
                <w:sz w:val="20"/>
                <w:szCs w:val="20"/>
                <w:lang w:eastAsia="sr-Cyrl-CS"/>
              </w:rPr>
              <w:br/>
              <w:t>искоришћавања и развоја ученичких капацитета</w:t>
            </w:r>
          </w:p>
          <w:p w:rsidR="009E255A" w:rsidRPr="009E255A" w:rsidRDefault="009E255A" w:rsidP="009E255A">
            <w:pPr>
              <w:numPr>
                <w:ilvl w:val="0"/>
                <w:numId w:val="1"/>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Правилан избор и комбинација различитих облика рада на часу</w:t>
            </w:r>
          </w:p>
          <w:p w:rsidR="009E255A" w:rsidRPr="009E255A" w:rsidRDefault="009E255A" w:rsidP="009E255A">
            <w:pPr>
              <w:numPr>
                <w:ilvl w:val="0"/>
                <w:numId w:val="1"/>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Комбиновање различитих врста дидактичког материјала: илустрације, шеме, графикони, дијапозитиви, ППТ, филмови...</w:t>
            </w:r>
          </w:p>
          <w:p w:rsidR="009E255A" w:rsidRPr="009E255A" w:rsidRDefault="009E255A" w:rsidP="009E255A">
            <w:pPr>
              <w:numPr>
                <w:ilvl w:val="0"/>
                <w:numId w:val="1"/>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Посета екосистемима непосредног окружења и свим садржајима везаним са настани програм</w:t>
            </w:r>
          </w:p>
          <w:p w:rsidR="009E255A" w:rsidRPr="009E255A" w:rsidRDefault="009E255A" w:rsidP="009E255A">
            <w:pPr>
              <w:numPr>
                <w:ilvl w:val="0"/>
                <w:numId w:val="1"/>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Упућивање ученика на коришћење додатне литературе, интернета, енциклопедија...</w:t>
            </w:r>
          </w:p>
          <w:p w:rsidR="009E255A" w:rsidRPr="009E255A" w:rsidRDefault="009E255A" w:rsidP="009E255A">
            <w:pPr>
              <w:numPr>
                <w:ilvl w:val="0"/>
                <w:numId w:val="1"/>
              </w:numPr>
              <w:spacing w:after="24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Прилагођавање задатака индивидуалним способностима и напредовању ученика</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Активности ученика:</w:t>
            </w:r>
          </w:p>
          <w:p w:rsidR="009E255A" w:rsidRPr="009E255A" w:rsidRDefault="009E255A" w:rsidP="009E255A">
            <w:pPr>
              <w:numPr>
                <w:ilvl w:val="0"/>
                <w:numId w:val="2"/>
              </w:numPr>
              <w:spacing w:before="240"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Повезује знања из различитих области, </w:t>
            </w:r>
            <w:r w:rsidRPr="009E255A">
              <w:rPr>
                <w:rFonts w:ascii="Times New Roman" w:eastAsia="Times New Roman" w:hAnsi="Times New Roman" w:cs="Times New Roman"/>
                <w:sz w:val="20"/>
                <w:szCs w:val="20"/>
                <w:lang w:eastAsia="sr-Cyrl-CS"/>
              </w:rPr>
              <w:lastRenderedPageBreak/>
              <w:t>успоставља корелацију између садржаја</w:t>
            </w:r>
          </w:p>
          <w:p w:rsidR="009E255A" w:rsidRPr="009E255A" w:rsidRDefault="009E255A" w:rsidP="009E255A">
            <w:pPr>
              <w:numPr>
                <w:ilvl w:val="0"/>
                <w:numId w:val="2"/>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Слуша на часу и активно учествује (континуирано се јавља, учествује у разним облицима рада на часу, израђује задатке-контролне, домаће...)</w:t>
            </w:r>
          </w:p>
          <w:p w:rsidR="009E255A" w:rsidRPr="009E255A" w:rsidRDefault="009E255A" w:rsidP="009E255A">
            <w:pPr>
              <w:numPr>
                <w:ilvl w:val="0"/>
                <w:numId w:val="2"/>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Чита уџбеник, издваја најважније чињенице и појмове, израђује домаће задатаке</w:t>
            </w:r>
          </w:p>
          <w:p w:rsidR="009E255A" w:rsidRPr="009E255A" w:rsidRDefault="009E255A" w:rsidP="009E255A">
            <w:pPr>
              <w:numPr>
                <w:ilvl w:val="0"/>
                <w:numId w:val="2"/>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Развијање креативног и критичког мишљења анализом биолошких текстова, научних емисија,</w:t>
            </w:r>
          </w:p>
          <w:p w:rsidR="009E255A" w:rsidRPr="009E255A" w:rsidRDefault="009E255A" w:rsidP="009E255A">
            <w:pPr>
              <w:numPr>
                <w:ilvl w:val="0"/>
                <w:numId w:val="2"/>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Користи зидне слике, шеме уз помоћ наставника или самостално</w:t>
            </w:r>
          </w:p>
          <w:p w:rsidR="009E255A" w:rsidRPr="009E255A" w:rsidRDefault="009E255A" w:rsidP="009E255A">
            <w:pPr>
              <w:numPr>
                <w:ilvl w:val="0"/>
                <w:numId w:val="2"/>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Повезује и проширује стечена знања</w:t>
            </w:r>
          </w:p>
          <w:p w:rsidR="009E255A" w:rsidRPr="009E255A" w:rsidRDefault="009E255A" w:rsidP="009E255A">
            <w:pPr>
              <w:numPr>
                <w:ilvl w:val="0"/>
                <w:numId w:val="2"/>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Користи додатне изворе и литературу: интернет и енциклопедије...</w:t>
            </w:r>
          </w:p>
          <w:p w:rsidR="009E255A" w:rsidRPr="009E255A" w:rsidRDefault="009E255A" w:rsidP="009E255A">
            <w:pPr>
              <w:numPr>
                <w:ilvl w:val="0"/>
                <w:numId w:val="2"/>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Извештава о резултатима свог рада: одговара на часу, поставља питања, износи своје ставове, предаје лекцију...</w:t>
            </w:r>
          </w:p>
          <w:p w:rsidR="009E255A" w:rsidRPr="009E255A" w:rsidRDefault="009E255A" w:rsidP="009E255A">
            <w:pPr>
              <w:numPr>
                <w:ilvl w:val="0"/>
                <w:numId w:val="2"/>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Процењује свој и туђи рад</w:t>
            </w:r>
          </w:p>
          <w:p w:rsidR="009E255A" w:rsidRPr="009E255A" w:rsidRDefault="009E255A" w:rsidP="009E255A">
            <w:pPr>
              <w:numPr>
                <w:ilvl w:val="0"/>
                <w:numId w:val="2"/>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Развија емотивни однос и изграђује морални став према природи и процесима</w:t>
            </w:r>
          </w:p>
          <w:p w:rsidR="009E255A" w:rsidRPr="009E255A" w:rsidRDefault="009E255A" w:rsidP="009E255A">
            <w:pPr>
              <w:numPr>
                <w:ilvl w:val="0"/>
                <w:numId w:val="2"/>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 узрочно-последичне везе</w:t>
            </w:r>
          </w:p>
          <w:p w:rsidR="009E255A" w:rsidRPr="009E255A" w:rsidRDefault="009E255A" w:rsidP="009E255A">
            <w:pPr>
              <w:numPr>
                <w:ilvl w:val="0"/>
                <w:numId w:val="2"/>
              </w:numPr>
              <w:spacing w:after="24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Израђује помоћна наставна средства: паное, карте, шеме, лозе…</w:t>
            </w: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Праћење и вредновање нставе ученика. </w:t>
            </w:r>
          </w:p>
          <w:p w:rsidR="009E255A" w:rsidRPr="009E255A" w:rsidRDefault="009E255A" w:rsidP="009E255A">
            <w:pPr>
              <w:numPr>
                <w:ilvl w:val="0"/>
                <w:numId w:val="3"/>
              </w:numPr>
              <w:spacing w:before="240"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Наставне теме су логички распоређене, </w:t>
            </w:r>
            <w:r w:rsidRPr="009E255A">
              <w:rPr>
                <w:rFonts w:ascii="Times New Roman" w:eastAsia="Times New Roman" w:hAnsi="Times New Roman" w:cs="Times New Roman"/>
                <w:sz w:val="20"/>
                <w:szCs w:val="20"/>
                <w:lang w:eastAsia="sr-Cyrl-CS"/>
              </w:rPr>
              <w:lastRenderedPageBreak/>
              <w:t>а обухватају садржаје науке о човеку, здравственој култури и репродуктивном здрављу.</w:t>
            </w:r>
            <w:r w:rsidRPr="009E255A">
              <w:rPr>
                <w:rFonts w:ascii="Times New Roman" w:eastAsia="Times New Roman" w:hAnsi="Times New Roman" w:cs="Times New Roman"/>
                <w:sz w:val="20"/>
                <w:szCs w:val="20"/>
                <w:lang w:eastAsia="sr-Cyrl-CS"/>
              </w:rPr>
              <w:br/>
              <w:t>Овако конципирани програм пружа ученицима основна знања.Нивое усвојености садржаја проверавамо различитим захтевима које постављамо пред ученике, водећи рачуна о томе који ниво желимо да проверимо. Проверавање може бити усмено или писмено. Пожељно је да се приликом оцењивања користе оба начина проверавања. Без обзира на то који тип проверавања користимо, важно је да код ученика развијамо логичко размишљање и повезивање, а не искључиво репродуктивна знања.</w:t>
            </w:r>
          </w:p>
          <w:p w:rsidR="009E255A" w:rsidRPr="009E255A" w:rsidRDefault="009E255A" w:rsidP="009E255A">
            <w:pPr>
              <w:numPr>
                <w:ilvl w:val="0"/>
                <w:numId w:val="3"/>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Приликом писменог проверавања нивоа усвојености знања важно је комбиновати различите типове питања која код ученика стимулишу мисаоне активности на различитим нивоима, чиме можемо утврдити да ли су ученици градиво усвојили на нивоу знања, разумевања, примене или на неком другом нивоу.</w:t>
            </w:r>
          </w:p>
          <w:p w:rsidR="009E255A" w:rsidRPr="009E255A" w:rsidRDefault="009E255A" w:rsidP="009E255A">
            <w:pPr>
              <w:numPr>
                <w:ilvl w:val="0"/>
                <w:numId w:val="3"/>
              </w:numPr>
              <w:spacing w:after="24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Треба подстицати ученика да самостално израђују презентације на одрђене теме, а нарочито из области Репродуктивно </w:t>
            </w:r>
            <w:r w:rsidRPr="009E255A">
              <w:rPr>
                <w:rFonts w:ascii="Times New Roman" w:eastAsia="Times New Roman" w:hAnsi="Times New Roman" w:cs="Times New Roman"/>
                <w:sz w:val="20"/>
                <w:szCs w:val="20"/>
                <w:lang w:eastAsia="sr-Cyrl-CS"/>
              </w:rPr>
              <w:lastRenderedPageBreak/>
              <w:t>здравље, јер се на тај начин стичу радне навике и способности за самостално посматрање и истраживање. То може бити и један начин вршњачке едукације.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Начини прилагођавања програма:</w:t>
            </w:r>
          </w:p>
          <w:p w:rsidR="009E255A" w:rsidRPr="009E255A" w:rsidRDefault="009E255A" w:rsidP="009E255A">
            <w:pPr>
              <w:numPr>
                <w:ilvl w:val="0"/>
                <w:numId w:val="4"/>
              </w:numPr>
              <w:spacing w:before="240"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просторно, садржајно и методичко прилагођавање наставног програма (нпр. размештај седења, избор градива за учење и вежбање, прилагођавање задатака, начина и врста оцењивања, домаћих...)</w:t>
            </w:r>
          </w:p>
          <w:p w:rsidR="009E255A" w:rsidRPr="009E255A" w:rsidRDefault="009E255A" w:rsidP="009E255A">
            <w:pPr>
              <w:numPr>
                <w:ilvl w:val="0"/>
                <w:numId w:val="4"/>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што већа индивидуализација наставе, а посебно са ученицима којима је потребна додатна образовна подршка</w:t>
            </w:r>
          </w:p>
          <w:p w:rsidR="009E255A" w:rsidRPr="009E255A" w:rsidRDefault="009E255A" w:rsidP="009E255A">
            <w:pPr>
              <w:numPr>
                <w:ilvl w:val="0"/>
                <w:numId w:val="4"/>
              </w:numPr>
              <w:spacing w:after="24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размена искустава и сарадња са члановима Већа и стручним сарадницима у школи... коришћење вршњачке подршке и помоћи у савладавању програмских садржаја</w:t>
            </w:r>
          </w:p>
        </w:tc>
      </w:tr>
    </w:tbl>
    <w:p w:rsid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w:t>
      </w:r>
    </w:p>
    <w:p w:rsidR="005B681C" w:rsidRDefault="005B681C" w:rsidP="009E255A">
      <w:pPr>
        <w:spacing w:before="240" w:after="240" w:line="240" w:lineRule="auto"/>
        <w:rPr>
          <w:rFonts w:ascii="Times New Roman" w:eastAsia="Times New Roman" w:hAnsi="Times New Roman" w:cs="Times New Roman"/>
          <w:sz w:val="20"/>
          <w:szCs w:val="20"/>
          <w:lang w:eastAsia="sr-Cyrl-CS"/>
        </w:rPr>
      </w:pPr>
    </w:p>
    <w:p w:rsidR="005B681C" w:rsidRDefault="005B681C" w:rsidP="009E255A">
      <w:pPr>
        <w:spacing w:before="240" w:after="240" w:line="240" w:lineRule="auto"/>
        <w:rPr>
          <w:rFonts w:ascii="Times New Roman" w:eastAsia="Times New Roman" w:hAnsi="Times New Roman" w:cs="Times New Roman"/>
          <w:sz w:val="20"/>
          <w:szCs w:val="20"/>
          <w:lang w:eastAsia="sr-Cyrl-CS"/>
        </w:rPr>
      </w:pPr>
    </w:p>
    <w:p w:rsidR="005B681C" w:rsidRDefault="005B681C" w:rsidP="009E255A">
      <w:pPr>
        <w:spacing w:before="240" w:after="240" w:line="240" w:lineRule="auto"/>
        <w:rPr>
          <w:rFonts w:ascii="Times New Roman" w:eastAsia="Times New Roman" w:hAnsi="Times New Roman" w:cs="Times New Roman"/>
          <w:sz w:val="20"/>
          <w:szCs w:val="20"/>
          <w:lang w:eastAsia="sr-Cyrl-CS"/>
        </w:rPr>
      </w:pPr>
    </w:p>
    <w:p w:rsidR="005B681C" w:rsidRPr="009E255A" w:rsidRDefault="005B681C" w:rsidP="009E255A">
      <w:pPr>
        <w:spacing w:before="240" w:after="240" w:line="240" w:lineRule="auto"/>
        <w:rPr>
          <w:rFonts w:ascii="Times New Roman" w:eastAsia="Times New Roman" w:hAnsi="Times New Roman" w:cs="Times New Roman"/>
          <w:sz w:val="20"/>
          <w:szCs w:val="20"/>
          <w:lang w:eastAsia="sr-Cyrl-CS"/>
        </w:rPr>
      </w:pPr>
    </w:p>
    <w:p w:rsidR="005B681C" w:rsidRPr="005B681C" w:rsidRDefault="009E255A" w:rsidP="005B681C">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tbl>
      <w:tblPr>
        <w:tblW w:w="9666" w:type="dxa"/>
        <w:tblInd w:w="-41"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252"/>
        <w:gridCol w:w="1857"/>
        <w:gridCol w:w="5557"/>
      </w:tblGrid>
      <w:tr w:rsidR="005B681C" w:rsidRPr="005B681C" w:rsidTr="005B681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121" w:afterAutospacing="0"/>
              <w:rPr>
                <w:sz w:val="20"/>
                <w:szCs w:val="20"/>
              </w:rPr>
            </w:pPr>
            <w:r w:rsidRPr="005B681C">
              <w:rPr>
                <w:sz w:val="20"/>
                <w:szCs w:val="20"/>
              </w:rPr>
              <w:lastRenderedPageBreak/>
              <w:t>Назив предмета</w:t>
            </w:r>
          </w:p>
        </w:tc>
        <w:tc>
          <w:tcPr>
            <w:tcW w:w="7625" w:type="dxa"/>
            <w:gridSpan w:val="2"/>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ФИЗИКА</w:t>
            </w:r>
          </w:p>
        </w:tc>
      </w:tr>
      <w:tr w:rsidR="005B681C" w:rsidRPr="005B681C" w:rsidTr="005B681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121" w:afterAutospacing="0"/>
              <w:rPr>
                <w:sz w:val="20"/>
                <w:szCs w:val="20"/>
              </w:rPr>
            </w:pPr>
            <w:r w:rsidRPr="005B681C">
              <w:rPr>
                <w:sz w:val="20"/>
                <w:szCs w:val="20"/>
              </w:rPr>
              <w:t>Циљ</w:t>
            </w:r>
          </w:p>
        </w:tc>
        <w:tc>
          <w:tcPr>
            <w:tcW w:w="7625" w:type="dxa"/>
            <w:gridSpan w:val="2"/>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Циљ </w:t>
            </w:r>
            <w:r w:rsidRPr="005B681C">
              <w:rPr>
                <w:sz w:val="20"/>
                <w:szCs w:val="20"/>
              </w:rPr>
              <w:t>учења Физике јесте да ученици стекну базичну jeзичку и научну писменост, оспособе се да решавају проблеме и задатке у новим и непознатим ситуацијама, образложе своје мишљење у оквиру дискусије, упознају природне појаве и основне природне законе и њихову примену у свакодневном животу, развију мотивисаност за учење и напредују ка достизању одговарајућих образовних стандарда.</w:t>
            </w:r>
          </w:p>
        </w:tc>
      </w:tr>
      <w:tr w:rsidR="005B681C" w:rsidRPr="005B681C" w:rsidTr="005B681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121" w:afterAutospacing="0"/>
              <w:rPr>
                <w:sz w:val="20"/>
                <w:szCs w:val="20"/>
              </w:rPr>
            </w:pPr>
            <w:r w:rsidRPr="005B681C">
              <w:rPr>
                <w:sz w:val="20"/>
                <w:szCs w:val="20"/>
              </w:rPr>
              <w:t>Разред</w:t>
            </w:r>
          </w:p>
        </w:tc>
        <w:tc>
          <w:tcPr>
            <w:tcW w:w="7625" w:type="dxa"/>
            <w:gridSpan w:val="2"/>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седми</w:t>
            </w:r>
          </w:p>
        </w:tc>
      </w:tr>
      <w:tr w:rsidR="005B681C" w:rsidRPr="005B681C" w:rsidTr="005B681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121" w:afterAutospacing="0"/>
              <w:rPr>
                <w:sz w:val="20"/>
                <w:szCs w:val="20"/>
              </w:rPr>
            </w:pPr>
            <w:r w:rsidRPr="005B681C">
              <w:rPr>
                <w:sz w:val="20"/>
                <w:szCs w:val="20"/>
              </w:rPr>
              <w:t>Годишњи фонд часова</w:t>
            </w:r>
          </w:p>
        </w:tc>
        <w:tc>
          <w:tcPr>
            <w:tcW w:w="7625" w:type="dxa"/>
            <w:gridSpan w:val="2"/>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72 часа</w:t>
            </w:r>
          </w:p>
        </w:tc>
      </w:tr>
      <w:tr w:rsidR="005B681C" w:rsidRPr="005B681C" w:rsidTr="005B681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ИСХОДИ</w:t>
            </w:r>
          </w:p>
          <w:p w:rsidR="005B681C" w:rsidRPr="005B681C" w:rsidRDefault="005B681C" w:rsidP="005B681C">
            <w:pPr>
              <w:pStyle w:val="basic-paragraph"/>
              <w:spacing w:before="0" w:beforeAutospacing="0" w:after="121" w:afterAutospacing="0"/>
              <w:rPr>
                <w:sz w:val="20"/>
                <w:szCs w:val="20"/>
              </w:rPr>
            </w:pPr>
            <w:r w:rsidRPr="005B681C">
              <w:rPr>
                <w:sz w:val="20"/>
                <w:szCs w:val="20"/>
              </w:rPr>
              <w:t>По завршетку разреда ученик ће бити у стању да:</w:t>
            </w:r>
          </w:p>
        </w:tc>
        <w:tc>
          <w:tcPr>
            <w:tcW w:w="0" w:type="auto"/>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ОБЛАСТ/ТЕМА</w:t>
            </w:r>
          </w:p>
        </w:tc>
        <w:tc>
          <w:tcPr>
            <w:tcW w:w="5557" w:type="dxa"/>
            <w:tcBorders>
              <w:top w:val="single" w:sz="4" w:space="0" w:color="000000"/>
              <w:left w:val="single" w:sz="4" w:space="0" w:color="000000"/>
              <w:bottom w:val="single" w:sz="4" w:space="0" w:color="000000"/>
              <w:right w:val="single" w:sz="4" w:space="0" w:color="000000"/>
            </w:tcBorders>
            <w:shd w:val="clear" w:color="auto" w:fill="B2A1C7" w:themeFill="accent4" w:themeFillTint="99"/>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САДРЖАЈИ</w:t>
            </w:r>
          </w:p>
        </w:tc>
      </w:tr>
      <w:tr w:rsidR="005B681C" w:rsidRPr="005B681C" w:rsidTr="008B4A64">
        <w:tc>
          <w:tcPr>
            <w:tcW w:w="0" w:type="auto"/>
            <w:vMerge w:val="restart"/>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121" w:afterAutospacing="0"/>
              <w:rPr>
                <w:sz w:val="20"/>
                <w:szCs w:val="20"/>
              </w:rPr>
            </w:pPr>
            <w:r w:rsidRPr="005B681C">
              <w:rPr>
                <w:sz w:val="20"/>
                <w:szCs w:val="20"/>
              </w:rPr>
              <w:t>– разликује скаларне и векторске физичке величине;</w:t>
            </w:r>
          </w:p>
          <w:p w:rsidR="005B681C" w:rsidRPr="005B681C" w:rsidRDefault="005B681C" w:rsidP="005B681C">
            <w:pPr>
              <w:pStyle w:val="basic-paragraph"/>
              <w:spacing w:before="0" w:beforeAutospacing="0" w:after="121" w:afterAutospacing="0"/>
              <w:rPr>
                <w:sz w:val="20"/>
                <w:szCs w:val="20"/>
              </w:rPr>
            </w:pPr>
            <w:r w:rsidRPr="005B681C">
              <w:rPr>
                <w:sz w:val="20"/>
                <w:szCs w:val="20"/>
              </w:rPr>
              <w:t>– користи и анализира резултате мерeња различитих физичких величина и приказује их табеларно и графички;</w:t>
            </w:r>
          </w:p>
          <w:p w:rsidR="005B681C" w:rsidRPr="005B681C" w:rsidRDefault="005B681C" w:rsidP="005B681C">
            <w:pPr>
              <w:pStyle w:val="basic-paragraph"/>
              <w:spacing w:before="0" w:beforeAutospacing="0" w:after="121" w:afterAutospacing="0"/>
              <w:rPr>
                <w:sz w:val="20"/>
                <w:szCs w:val="20"/>
              </w:rPr>
            </w:pPr>
            <w:r w:rsidRPr="005B681C">
              <w:rPr>
                <w:sz w:val="20"/>
                <w:szCs w:val="20"/>
              </w:rPr>
              <w:t>– анализира зависност брзине и пређеног пута од времена код праволинијских кретања са сталним убрзањем;</w:t>
            </w:r>
          </w:p>
          <w:p w:rsidR="005B681C" w:rsidRPr="005B681C" w:rsidRDefault="005B681C" w:rsidP="005B681C">
            <w:pPr>
              <w:pStyle w:val="basic-paragraph"/>
              <w:spacing w:before="0" w:beforeAutospacing="0" w:after="121" w:afterAutospacing="0"/>
              <w:rPr>
                <w:sz w:val="20"/>
                <w:szCs w:val="20"/>
              </w:rPr>
            </w:pPr>
            <w:r w:rsidRPr="005B681C">
              <w:rPr>
                <w:sz w:val="20"/>
                <w:szCs w:val="20"/>
              </w:rPr>
              <w:t>– примени Њутнове законе динамике на кретање тела из окружења;</w:t>
            </w:r>
          </w:p>
          <w:p w:rsidR="005B681C" w:rsidRPr="005B681C" w:rsidRDefault="005B681C" w:rsidP="005B681C">
            <w:pPr>
              <w:pStyle w:val="basic-paragraph"/>
              <w:spacing w:before="0" w:beforeAutospacing="0" w:after="121" w:afterAutospacing="0"/>
              <w:rPr>
                <w:sz w:val="20"/>
                <w:szCs w:val="20"/>
              </w:rPr>
            </w:pPr>
            <w:r w:rsidRPr="005B681C">
              <w:rPr>
                <w:sz w:val="20"/>
                <w:szCs w:val="20"/>
              </w:rPr>
              <w:t>– покаже од чега зависи сила трења и на основу тога процени како може променити њено деловање;</w:t>
            </w:r>
          </w:p>
          <w:p w:rsidR="005B681C" w:rsidRPr="005B681C" w:rsidRDefault="005B681C" w:rsidP="005B681C">
            <w:pPr>
              <w:pStyle w:val="basic-paragraph"/>
              <w:spacing w:before="0" w:beforeAutospacing="0" w:after="121" w:afterAutospacing="0"/>
              <w:rPr>
                <w:sz w:val="20"/>
                <w:szCs w:val="20"/>
              </w:rPr>
            </w:pPr>
            <w:r w:rsidRPr="005B681C">
              <w:rPr>
                <w:sz w:val="20"/>
                <w:szCs w:val="20"/>
              </w:rPr>
              <w:t>– демонстрира појаве: инерције тела, убрзаног кретања, кретање тела под дејством сталне силе, силе трења и сила акције и реакције на примерима из окружења;</w:t>
            </w:r>
          </w:p>
          <w:p w:rsidR="005B681C" w:rsidRPr="005B681C" w:rsidRDefault="005B681C" w:rsidP="005B681C">
            <w:pPr>
              <w:pStyle w:val="basic-paragraph"/>
              <w:spacing w:before="0" w:beforeAutospacing="0" w:after="121" w:afterAutospacing="0"/>
              <w:rPr>
                <w:sz w:val="20"/>
                <w:szCs w:val="20"/>
              </w:rPr>
            </w:pPr>
            <w:r w:rsidRPr="005B681C">
              <w:rPr>
                <w:sz w:val="20"/>
                <w:szCs w:val="20"/>
              </w:rPr>
              <w:t>– самостално изведе експеримент из области кинематике и динамике, прикупи податке мерењем, одреди тражену физичку величину и објасни резултате експеримента;</w:t>
            </w:r>
          </w:p>
          <w:p w:rsidR="005B681C" w:rsidRPr="005B681C" w:rsidRDefault="005B681C" w:rsidP="005B681C">
            <w:pPr>
              <w:pStyle w:val="basic-paragraph"/>
              <w:spacing w:before="0" w:beforeAutospacing="0" w:after="121" w:afterAutospacing="0"/>
              <w:rPr>
                <w:sz w:val="20"/>
                <w:szCs w:val="20"/>
              </w:rPr>
            </w:pPr>
            <w:r w:rsidRPr="005B681C">
              <w:rPr>
                <w:sz w:val="20"/>
                <w:szCs w:val="20"/>
              </w:rPr>
              <w:t>– покаже врсте и услове равнотеже чврстих тела на примеру из окружења;</w:t>
            </w:r>
          </w:p>
          <w:p w:rsidR="005B681C" w:rsidRPr="005B681C" w:rsidRDefault="005B681C" w:rsidP="005B681C">
            <w:pPr>
              <w:pStyle w:val="basic-paragraph"/>
              <w:spacing w:before="0" w:beforeAutospacing="0" w:after="121" w:afterAutospacing="0"/>
              <w:rPr>
                <w:sz w:val="20"/>
                <w:szCs w:val="20"/>
              </w:rPr>
            </w:pPr>
            <w:r w:rsidRPr="005B681C">
              <w:rPr>
                <w:sz w:val="20"/>
                <w:szCs w:val="20"/>
              </w:rPr>
              <w:t xml:space="preserve">– наводи примере </w:t>
            </w:r>
            <w:r w:rsidRPr="005B681C">
              <w:rPr>
                <w:sz w:val="20"/>
                <w:szCs w:val="20"/>
              </w:rPr>
              <w:lastRenderedPageBreak/>
              <w:t>простих машина које се користе у свакодневном животу;</w:t>
            </w:r>
          </w:p>
          <w:p w:rsidR="005B681C" w:rsidRPr="005B681C" w:rsidRDefault="005B681C" w:rsidP="005B681C">
            <w:pPr>
              <w:pStyle w:val="basic-paragraph"/>
              <w:spacing w:before="0" w:beforeAutospacing="0" w:after="121" w:afterAutospacing="0"/>
              <w:rPr>
                <w:sz w:val="20"/>
                <w:szCs w:val="20"/>
              </w:rPr>
            </w:pPr>
            <w:r w:rsidRPr="005B681C">
              <w:rPr>
                <w:sz w:val="20"/>
                <w:szCs w:val="20"/>
              </w:rPr>
              <w:t>– прикаже како сила потиска утиче на понашање тела потопљених у течност и наведе услове пливања тела на води;</w:t>
            </w:r>
          </w:p>
          <w:p w:rsidR="005B681C" w:rsidRPr="005B681C" w:rsidRDefault="005B681C" w:rsidP="005B681C">
            <w:pPr>
              <w:pStyle w:val="basic-paragraph"/>
              <w:spacing w:before="0" w:beforeAutospacing="0" w:after="121" w:afterAutospacing="0"/>
              <w:rPr>
                <w:sz w:val="20"/>
                <w:szCs w:val="20"/>
              </w:rPr>
            </w:pPr>
            <w:r w:rsidRPr="005B681C">
              <w:rPr>
                <w:sz w:val="20"/>
                <w:szCs w:val="20"/>
              </w:rPr>
              <w:t>– повеже појмове механички рад, енергија и снага и израчуна рад силе теже и рад силе трења;</w:t>
            </w:r>
          </w:p>
          <w:p w:rsidR="005B681C" w:rsidRPr="005B681C" w:rsidRDefault="005B681C" w:rsidP="005B681C">
            <w:pPr>
              <w:pStyle w:val="basic-paragraph"/>
              <w:spacing w:before="0" w:beforeAutospacing="0" w:after="121" w:afterAutospacing="0"/>
              <w:rPr>
                <w:sz w:val="20"/>
                <w:szCs w:val="20"/>
              </w:rPr>
            </w:pPr>
            <w:r w:rsidRPr="005B681C">
              <w:rPr>
                <w:sz w:val="20"/>
                <w:szCs w:val="20"/>
              </w:rPr>
              <w:t>– разликује кинетичку и потенцијалну енергију тела и повеже њихове промене са извршеним радом;</w:t>
            </w:r>
          </w:p>
          <w:p w:rsidR="005B681C" w:rsidRPr="005B681C" w:rsidRDefault="005B681C" w:rsidP="005B681C">
            <w:pPr>
              <w:pStyle w:val="basic-paragraph"/>
              <w:spacing w:before="0" w:beforeAutospacing="0" w:after="121" w:afterAutospacing="0"/>
              <w:rPr>
                <w:sz w:val="20"/>
                <w:szCs w:val="20"/>
              </w:rPr>
            </w:pPr>
            <w:r w:rsidRPr="005B681C">
              <w:rPr>
                <w:sz w:val="20"/>
                <w:szCs w:val="20"/>
              </w:rPr>
              <w:t>– демонстрира важење закона одржања енергије на примерима из окружења;</w:t>
            </w:r>
          </w:p>
          <w:p w:rsidR="005B681C" w:rsidRPr="005B681C" w:rsidRDefault="005B681C" w:rsidP="005B681C">
            <w:pPr>
              <w:pStyle w:val="basic-paragraph"/>
              <w:spacing w:before="0" w:beforeAutospacing="0" w:after="121" w:afterAutospacing="0"/>
              <w:rPr>
                <w:sz w:val="20"/>
                <w:szCs w:val="20"/>
              </w:rPr>
            </w:pPr>
            <w:r w:rsidRPr="005B681C">
              <w:rPr>
                <w:sz w:val="20"/>
                <w:szCs w:val="20"/>
              </w:rPr>
              <w:t>– решава квалитативне, квантитативне и графичке задатке (кинематика и динамика кретања тела, трење, равнотежа полуге, сила потиска, закони одржања...);</w:t>
            </w:r>
          </w:p>
          <w:p w:rsidR="005B681C" w:rsidRPr="005B681C" w:rsidRDefault="005B681C" w:rsidP="005B681C">
            <w:pPr>
              <w:pStyle w:val="basic-paragraph"/>
              <w:spacing w:before="0" w:beforeAutospacing="0" w:after="121" w:afterAutospacing="0"/>
              <w:rPr>
                <w:sz w:val="20"/>
                <w:szCs w:val="20"/>
              </w:rPr>
            </w:pPr>
            <w:r w:rsidRPr="005B681C">
              <w:rPr>
                <w:sz w:val="20"/>
                <w:szCs w:val="20"/>
              </w:rPr>
              <w:t>– разликује појмове температуре и количине топлоте и прикаже различите механизме преноса топлоте са једног тела на друго;</w:t>
            </w:r>
          </w:p>
          <w:p w:rsidR="005B681C" w:rsidRPr="005B681C" w:rsidRDefault="005B681C" w:rsidP="005B681C">
            <w:pPr>
              <w:pStyle w:val="basic-paragraph"/>
              <w:spacing w:before="0" w:beforeAutospacing="0" w:after="121" w:afterAutospacing="0"/>
              <w:rPr>
                <w:sz w:val="20"/>
                <w:szCs w:val="20"/>
              </w:rPr>
            </w:pPr>
            <w:r w:rsidRPr="005B681C">
              <w:rPr>
                <w:sz w:val="20"/>
                <w:szCs w:val="20"/>
              </w:rPr>
              <w:t>– анализира промене стања тела (димензија, запремине и агрегатног стања) приликом грејања или хлађења;</w:t>
            </w:r>
          </w:p>
          <w:p w:rsidR="005B681C" w:rsidRPr="005B681C" w:rsidRDefault="005B681C" w:rsidP="005B681C">
            <w:pPr>
              <w:pStyle w:val="basic-paragraph"/>
              <w:spacing w:before="0" w:beforeAutospacing="0" w:after="121" w:afterAutospacing="0"/>
              <w:rPr>
                <w:sz w:val="20"/>
                <w:szCs w:val="20"/>
              </w:rPr>
            </w:pPr>
            <w:r w:rsidRPr="005B681C">
              <w:rPr>
                <w:sz w:val="20"/>
                <w:szCs w:val="20"/>
              </w:rPr>
              <w:t>– наведе методе добијања топлотне енергије и укаже на примере њеног рационалног коришћења.</w:t>
            </w: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lastRenderedPageBreak/>
              <w:t>СИЛА И КРЕТАЊЕ</w:t>
            </w:r>
          </w:p>
        </w:tc>
        <w:tc>
          <w:tcPr>
            <w:tcW w:w="5557" w:type="dxa"/>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121" w:afterAutospacing="0"/>
              <w:rPr>
                <w:sz w:val="20"/>
                <w:szCs w:val="20"/>
              </w:rPr>
            </w:pPr>
            <w:r w:rsidRPr="005B681C">
              <w:rPr>
                <w:sz w:val="20"/>
                <w:szCs w:val="20"/>
              </w:rPr>
              <w:t>Сила као узрок промене брзине тела. Појам убрзања.</w:t>
            </w:r>
          </w:p>
          <w:p w:rsidR="005B681C" w:rsidRPr="005B681C" w:rsidRDefault="005B681C" w:rsidP="005B681C">
            <w:pPr>
              <w:pStyle w:val="basic-paragraph"/>
              <w:spacing w:before="0" w:beforeAutospacing="0" w:after="121" w:afterAutospacing="0"/>
              <w:rPr>
                <w:sz w:val="20"/>
                <w:szCs w:val="20"/>
              </w:rPr>
            </w:pPr>
            <w:r w:rsidRPr="005B681C">
              <w:rPr>
                <w:sz w:val="20"/>
                <w:szCs w:val="20"/>
              </w:rPr>
              <w:t>Успостављање везе између силе, масе тела и убрзања. Други Њутнов закон.</w:t>
            </w:r>
          </w:p>
          <w:p w:rsidR="005B681C" w:rsidRPr="005B681C" w:rsidRDefault="005B681C" w:rsidP="005B681C">
            <w:pPr>
              <w:pStyle w:val="basic-paragraph"/>
              <w:spacing w:before="0" w:beforeAutospacing="0" w:after="121" w:afterAutospacing="0"/>
              <w:rPr>
                <w:sz w:val="20"/>
                <w:szCs w:val="20"/>
              </w:rPr>
            </w:pPr>
            <w:r w:rsidRPr="005B681C">
              <w:rPr>
                <w:sz w:val="20"/>
                <w:szCs w:val="20"/>
              </w:rPr>
              <w:t>Динамичко мерење силе.</w:t>
            </w:r>
          </w:p>
          <w:p w:rsidR="005B681C" w:rsidRPr="005B681C" w:rsidRDefault="005B681C" w:rsidP="005B681C">
            <w:pPr>
              <w:pStyle w:val="basic-paragraph"/>
              <w:spacing w:before="0" w:beforeAutospacing="0" w:after="121" w:afterAutospacing="0"/>
              <w:rPr>
                <w:sz w:val="20"/>
                <w:szCs w:val="20"/>
              </w:rPr>
            </w:pPr>
            <w:r w:rsidRPr="005B681C">
              <w:rPr>
                <w:sz w:val="20"/>
                <w:szCs w:val="20"/>
              </w:rPr>
              <w:t>Међусобно деловање два тела – силе акције и реакције. Трећи Њутнов закон. Примери</w:t>
            </w:r>
          </w:p>
          <w:p w:rsidR="005B681C" w:rsidRPr="005B681C" w:rsidRDefault="005B681C" w:rsidP="005B681C">
            <w:pPr>
              <w:pStyle w:val="basic-paragraph"/>
              <w:spacing w:before="0" w:beforeAutospacing="0" w:after="121" w:afterAutospacing="0"/>
              <w:rPr>
                <w:sz w:val="20"/>
                <w:szCs w:val="20"/>
              </w:rPr>
            </w:pPr>
            <w:r w:rsidRPr="005B681C">
              <w:rPr>
                <w:sz w:val="20"/>
                <w:szCs w:val="20"/>
              </w:rPr>
              <w:t>Равномерно променљиво праволинијско кретање. Интензитет, правац и смер брзине и убрзања.</w:t>
            </w:r>
          </w:p>
          <w:p w:rsidR="005B681C" w:rsidRPr="005B681C" w:rsidRDefault="005B681C" w:rsidP="005B681C">
            <w:pPr>
              <w:pStyle w:val="basic-paragraph"/>
              <w:spacing w:before="0" w:beforeAutospacing="0" w:after="121" w:afterAutospacing="0"/>
              <w:rPr>
                <w:sz w:val="20"/>
                <w:szCs w:val="20"/>
              </w:rPr>
            </w:pPr>
            <w:r w:rsidRPr="005B681C">
              <w:rPr>
                <w:sz w:val="20"/>
                <w:szCs w:val="20"/>
              </w:rPr>
              <w:t>Тренутна и средња брзина тела.</w:t>
            </w:r>
          </w:p>
          <w:p w:rsidR="005B681C" w:rsidRPr="005B681C" w:rsidRDefault="005B681C" w:rsidP="005B681C">
            <w:pPr>
              <w:pStyle w:val="basic-paragraph"/>
              <w:spacing w:before="0" w:beforeAutospacing="0" w:after="121" w:afterAutospacing="0"/>
              <w:rPr>
                <w:sz w:val="20"/>
                <w:szCs w:val="20"/>
              </w:rPr>
            </w:pPr>
            <w:r w:rsidRPr="005B681C">
              <w:rPr>
                <w:sz w:val="20"/>
                <w:szCs w:val="20"/>
              </w:rPr>
              <w:t>Зависност брзине и пута од времена при равномерно променљивом праволинијском кретању.</w:t>
            </w:r>
          </w:p>
          <w:p w:rsidR="005B681C" w:rsidRPr="005B681C" w:rsidRDefault="005B681C" w:rsidP="005B681C">
            <w:pPr>
              <w:pStyle w:val="basic-paragraph"/>
              <w:spacing w:before="0" w:beforeAutospacing="0" w:after="121" w:afterAutospacing="0"/>
              <w:rPr>
                <w:sz w:val="20"/>
                <w:szCs w:val="20"/>
              </w:rPr>
            </w:pPr>
            <w:r w:rsidRPr="005B681C">
              <w:rPr>
                <w:sz w:val="20"/>
                <w:szCs w:val="20"/>
              </w:rPr>
              <w:t>Графичко представљање зависности брзине тела од времена код равномерно променљивог праволинијског кретања.</w:t>
            </w:r>
          </w:p>
          <w:p w:rsidR="005B681C" w:rsidRPr="005B681C" w:rsidRDefault="005B681C" w:rsidP="005B681C">
            <w:pPr>
              <w:pStyle w:val="basic-paragraph"/>
              <w:spacing w:before="0" w:beforeAutospacing="0" w:after="0" w:afterAutospacing="0"/>
              <w:rPr>
                <w:sz w:val="20"/>
                <w:szCs w:val="20"/>
              </w:rPr>
            </w:pPr>
            <w:r w:rsidRPr="005B681C">
              <w:rPr>
                <w:rStyle w:val="italik"/>
                <w:i/>
                <w:iCs/>
                <w:sz w:val="20"/>
                <w:szCs w:val="20"/>
              </w:rPr>
              <w:t>Демонстрациони огледи</w:t>
            </w:r>
            <w:r w:rsidRPr="005B681C">
              <w:rPr>
                <w:sz w:val="20"/>
                <w:szCs w:val="20"/>
              </w:rPr>
              <w:t>:</w:t>
            </w:r>
          </w:p>
          <w:p w:rsidR="005B681C" w:rsidRPr="005B681C" w:rsidRDefault="005B681C" w:rsidP="005B681C">
            <w:pPr>
              <w:pStyle w:val="basic-paragraph"/>
              <w:spacing w:before="0" w:beforeAutospacing="0" w:after="121" w:afterAutospacing="0"/>
              <w:rPr>
                <w:sz w:val="20"/>
                <w:szCs w:val="20"/>
              </w:rPr>
            </w:pPr>
            <w:r w:rsidRPr="005B681C">
              <w:rPr>
                <w:sz w:val="20"/>
                <w:szCs w:val="20"/>
              </w:rPr>
              <w:t>– Илустровање инерције тела помоћу папира и тега.</w:t>
            </w:r>
          </w:p>
          <w:p w:rsidR="005B681C" w:rsidRPr="005B681C" w:rsidRDefault="005B681C" w:rsidP="005B681C">
            <w:pPr>
              <w:pStyle w:val="basic-paragraph"/>
              <w:spacing w:before="0" w:beforeAutospacing="0" w:after="121" w:afterAutospacing="0"/>
              <w:rPr>
                <w:sz w:val="20"/>
                <w:szCs w:val="20"/>
              </w:rPr>
            </w:pPr>
            <w:r w:rsidRPr="005B681C">
              <w:rPr>
                <w:sz w:val="20"/>
                <w:szCs w:val="20"/>
              </w:rPr>
              <w:t>– Кретање куглице низ Галилејев жљеб.</w:t>
            </w:r>
          </w:p>
          <w:p w:rsidR="005B681C" w:rsidRPr="005B681C" w:rsidRDefault="005B681C" w:rsidP="005B681C">
            <w:pPr>
              <w:pStyle w:val="basic-paragraph"/>
              <w:spacing w:before="0" w:beforeAutospacing="0" w:after="121" w:afterAutospacing="0"/>
              <w:rPr>
                <w:sz w:val="20"/>
                <w:szCs w:val="20"/>
              </w:rPr>
            </w:pPr>
            <w:r w:rsidRPr="005B681C">
              <w:rPr>
                <w:sz w:val="20"/>
                <w:szCs w:val="20"/>
              </w:rPr>
              <w:t>– Кретање тела под дејством сталне силе.</w:t>
            </w:r>
          </w:p>
          <w:p w:rsidR="005B681C" w:rsidRPr="005B681C" w:rsidRDefault="005B681C" w:rsidP="005B681C">
            <w:pPr>
              <w:pStyle w:val="basic-paragraph"/>
              <w:spacing w:before="0" w:beforeAutospacing="0" w:after="121" w:afterAutospacing="0"/>
              <w:rPr>
                <w:sz w:val="20"/>
                <w:szCs w:val="20"/>
              </w:rPr>
            </w:pPr>
            <w:r w:rsidRPr="005B681C">
              <w:rPr>
                <w:sz w:val="20"/>
                <w:szCs w:val="20"/>
              </w:rPr>
              <w:t>– Мерење силе динамометром.</w:t>
            </w:r>
          </w:p>
          <w:p w:rsidR="005B681C" w:rsidRPr="005B681C" w:rsidRDefault="005B681C" w:rsidP="005B681C">
            <w:pPr>
              <w:pStyle w:val="basic-paragraph"/>
              <w:spacing w:before="0" w:beforeAutospacing="0" w:after="121" w:afterAutospacing="0"/>
              <w:rPr>
                <w:sz w:val="20"/>
                <w:szCs w:val="20"/>
              </w:rPr>
            </w:pPr>
            <w:r w:rsidRPr="005B681C">
              <w:rPr>
                <w:sz w:val="20"/>
                <w:szCs w:val="20"/>
              </w:rPr>
              <w:t>– Илустровање закона акције и реакције помоћу динамометара и колица, колица са опругом и других огледа (реактивно кретање балона и пластичне боце).</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Лабораторијске вежбе</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1.</w:t>
            </w:r>
            <w:r w:rsidRPr="005B681C">
              <w:rPr>
                <w:sz w:val="20"/>
                <w:szCs w:val="20"/>
              </w:rPr>
              <w:t> Одређивање сталног убрзања при кретању куглице низ жљеб.</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2.</w:t>
            </w:r>
            <w:r w:rsidRPr="005B681C">
              <w:rPr>
                <w:sz w:val="20"/>
                <w:szCs w:val="20"/>
              </w:rPr>
              <w:t> Провера Другог Њутновог закона помоћу покретног телa (колица) или помоћу Атвудове машине.</w:t>
            </w:r>
          </w:p>
        </w:tc>
      </w:tr>
      <w:tr w:rsidR="005B681C" w:rsidRPr="005B681C" w:rsidTr="008B4A64">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B681C" w:rsidRPr="005B681C" w:rsidRDefault="005B681C" w:rsidP="005B681C">
            <w:pPr>
              <w:spacing w:line="240" w:lineRule="auto"/>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КРЕТАЊЕ ТЕЛА ПОД ДЕЈСТВОМ СИЛЕ ТЕЖЕ. СИЛЕ ТРЕЊА</w:t>
            </w:r>
          </w:p>
        </w:tc>
        <w:tc>
          <w:tcPr>
            <w:tcW w:w="5557" w:type="dxa"/>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121" w:afterAutospacing="0"/>
              <w:rPr>
                <w:sz w:val="20"/>
                <w:szCs w:val="20"/>
              </w:rPr>
            </w:pPr>
            <w:r w:rsidRPr="005B681C">
              <w:rPr>
                <w:sz w:val="20"/>
                <w:szCs w:val="20"/>
              </w:rPr>
              <w:t>Убрзање при кретању тела под дејством силе теже. Галилејев оглед.</w:t>
            </w:r>
          </w:p>
          <w:p w:rsidR="005B681C" w:rsidRPr="005B681C" w:rsidRDefault="005B681C" w:rsidP="005B681C">
            <w:pPr>
              <w:pStyle w:val="basic-paragraph"/>
              <w:spacing w:before="0" w:beforeAutospacing="0" w:after="121" w:afterAutospacing="0"/>
              <w:rPr>
                <w:sz w:val="20"/>
                <w:szCs w:val="20"/>
              </w:rPr>
            </w:pPr>
            <w:r w:rsidRPr="005B681C">
              <w:rPr>
                <w:sz w:val="20"/>
                <w:szCs w:val="20"/>
              </w:rPr>
              <w:t>Слободно падање тела, бестежинско стање. Хитац навише и хитац наниже.</w:t>
            </w:r>
          </w:p>
          <w:p w:rsidR="005B681C" w:rsidRPr="005B681C" w:rsidRDefault="005B681C" w:rsidP="005B681C">
            <w:pPr>
              <w:pStyle w:val="basic-paragraph"/>
              <w:spacing w:before="0" w:beforeAutospacing="0" w:after="121" w:afterAutospacing="0"/>
              <w:rPr>
                <w:sz w:val="20"/>
                <w:szCs w:val="20"/>
              </w:rPr>
            </w:pPr>
            <w:r w:rsidRPr="005B681C">
              <w:rPr>
                <w:sz w:val="20"/>
                <w:szCs w:val="20"/>
              </w:rPr>
              <w:t>Силе трења и силе отпора средине (трење мировања, клизања и котрљања). Утицај ових сила на кретање тела.</w:t>
            </w:r>
          </w:p>
          <w:p w:rsidR="005B681C" w:rsidRPr="005B681C" w:rsidRDefault="005B681C" w:rsidP="005B681C">
            <w:pPr>
              <w:pStyle w:val="basic-paragraph"/>
              <w:spacing w:before="0" w:beforeAutospacing="0" w:after="0" w:afterAutospacing="0"/>
              <w:rPr>
                <w:sz w:val="20"/>
                <w:szCs w:val="20"/>
              </w:rPr>
            </w:pPr>
            <w:r w:rsidRPr="005B681C">
              <w:rPr>
                <w:rStyle w:val="italik"/>
                <w:i/>
                <w:iCs/>
                <w:sz w:val="20"/>
                <w:szCs w:val="20"/>
              </w:rPr>
              <w:t>Демонстрациони огледи</w:t>
            </w:r>
            <w:r w:rsidRPr="005B681C">
              <w:rPr>
                <w:sz w:val="20"/>
                <w:szCs w:val="20"/>
              </w:rPr>
              <w:t>:</w:t>
            </w:r>
          </w:p>
          <w:p w:rsidR="005B681C" w:rsidRPr="005B681C" w:rsidRDefault="005B681C" w:rsidP="005B681C">
            <w:pPr>
              <w:pStyle w:val="basic-paragraph"/>
              <w:spacing w:before="0" w:beforeAutospacing="0" w:after="121" w:afterAutospacing="0"/>
              <w:rPr>
                <w:sz w:val="20"/>
                <w:szCs w:val="20"/>
              </w:rPr>
            </w:pPr>
            <w:r w:rsidRPr="005B681C">
              <w:rPr>
                <w:sz w:val="20"/>
                <w:szCs w:val="20"/>
              </w:rPr>
              <w:t>– Слободно падање тела различитих облика и маса (Њутнова цев, слободан пад везаних новчића…).</w:t>
            </w:r>
          </w:p>
          <w:p w:rsidR="005B681C" w:rsidRPr="005B681C" w:rsidRDefault="005B681C" w:rsidP="005B681C">
            <w:pPr>
              <w:pStyle w:val="basic-paragraph"/>
              <w:spacing w:before="0" w:beforeAutospacing="0" w:after="121" w:afterAutospacing="0"/>
              <w:rPr>
                <w:sz w:val="20"/>
                <w:szCs w:val="20"/>
              </w:rPr>
            </w:pPr>
            <w:r w:rsidRPr="005B681C">
              <w:rPr>
                <w:sz w:val="20"/>
                <w:szCs w:val="20"/>
              </w:rPr>
              <w:t>– Падање тела у разним срединама.</w:t>
            </w:r>
          </w:p>
          <w:p w:rsidR="005B681C" w:rsidRPr="005B681C" w:rsidRDefault="005B681C" w:rsidP="005B681C">
            <w:pPr>
              <w:pStyle w:val="basic-paragraph"/>
              <w:spacing w:before="0" w:beforeAutospacing="0" w:after="121" w:afterAutospacing="0"/>
              <w:rPr>
                <w:sz w:val="20"/>
                <w:szCs w:val="20"/>
              </w:rPr>
            </w:pPr>
            <w:r w:rsidRPr="005B681C">
              <w:rPr>
                <w:sz w:val="20"/>
                <w:szCs w:val="20"/>
              </w:rPr>
              <w:t xml:space="preserve">– Бестежинско стање тела (огледи са динамометром, с два тега </w:t>
            </w:r>
            <w:r w:rsidRPr="005B681C">
              <w:rPr>
                <w:sz w:val="20"/>
                <w:szCs w:val="20"/>
              </w:rPr>
              <w:lastRenderedPageBreak/>
              <w:t>и папиром између њих, са пластичном чашом која има отвор на дну и напуњена је водом).</w:t>
            </w:r>
          </w:p>
          <w:p w:rsidR="005B681C" w:rsidRPr="005B681C" w:rsidRDefault="005B681C" w:rsidP="005B681C">
            <w:pPr>
              <w:pStyle w:val="basic-paragraph"/>
              <w:spacing w:before="0" w:beforeAutospacing="0" w:after="121" w:afterAutospacing="0"/>
              <w:rPr>
                <w:sz w:val="20"/>
                <w:szCs w:val="20"/>
              </w:rPr>
            </w:pPr>
            <w:r w:rsidRPr="005B681C">
              <w:rPr>
                <w:sz w:val="20"/>
                <w:szCs w:val="20"/>
              </w:rPr>
              <w:t>– Трење на столу, косој подлози и сл.</w:t>
            </w:r>
          </w:p>
          <w:p w:rsidR="005B681C" w:rsidRPr="005B681C" w:rsidRDefault="005B681C" w:rsidP="005B681C">
            <w:pPr>
              <w:pStyle w:val="basic-paragraph"/>
              <w:spacing w:before="0" w:beforeAutospacing="0" w:after="121" w:afterAutospacing="0"/>
              <w:rPr>
                <w:sz w:val="20"/>
                <w:szCs w:val="20"/>
              </w:rPr>
            </w:pPr>
            <w:r w:rsidRPr="005B681C">
              <w:rPr>
                <w:sz w:val="20"/>
                <w:szCs w:val="20"/>
              </w:rPr>
              <w:t>– Мерење силе трења помоћу динамометра.</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Лабораторијске вежбе</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1.</w:t>
            </w:r>
            <w:r w:rsidRPr="005B681C">
              <w:rPr>
                <w:sz w:val="20"/>
                <w:szCs w:val="20"/>
              </w:rPr>
              <w:t> Одређивање убрзања тела које слободно пада.</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2.</w:t>
            </w:r>
            <w:r w:rsidRPr="005B681C">
              <w:rPr>
                <w:sz w:val="20"/>
                <w:szCs w:val="20"/>
              </w:rPr>
              <w:t> Одређивање коефицијента трења клизања.</w:t>
            </w:r>
          </w:p>
        </w:tc>
      </w:tr>
      <w:tr w:rsidR="005B681C" w:rsidRPr="005B681C" w:rsidTr="008B4A64">
        <w:tc>
          <w:tcPr>
            <w:tcW w:w="0" w:type="auto"/>
            <w:vMerge w:val="restart"/>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spacing w:line="240" w:lineRule="auto"/>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РАВНОТЕЖА ТЕЛА</w:t>
            </w:r>
          </w:p>
        </w:tc>
        <w:tc>
          <w:tcPr>
            <w:tcW w:w="5557" w:type="dxa"/>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121" w:afterAutospacing="0"/>
              <w:rPr>
                <w:sz w:val="20"/>
                <w:szCs w:val="20"/>
              </w:rPr>
            </w:pPr>
            <w:r w:rsidRPr="005B681C">
              <w:rPr>
                <w:sz w:val="20"/>
                <w:szCs w:val="20"/>
              </w:rPr>
              <w:t>Деловање две силе на тело, појам резултујуће силе кроз различите примере слагања сила. Разлагање сила.</w:t>
            </w:r>
          </w:p>
          <w:p w:rsidR="005B681C" w:rsidRPr="005B681C" w:rsidRDefault="005B681C" w:rsidP="005B681C">
            <w:pPr>
              <w:pStyle w:val="basic-paragraph"/>
              <w:spacing w:before="0" w:beforeAutospacing="0" w:after="121" w:afterAutospacing="0"/>
              <w:rPr>
                <w:sz w:val="20"/>
                <w:szCs w:val="20"/>
              </w:rPr>
            </w:pPr>
            <w:r w:rsidRPr="005B681C">
              <w:rPr>
                <w:sz w:val="20"/>
                <w:szCs w:val="20"/>
              </w:rPr>
              <w:t>Појам и врсте равнотеже тела. Полуга, момент силе. Равнотежа полуге и њена применa.</w:t>
            </w:r>
          </w:p>
          <w:p w:rsidR="005B681C" w:rsidRPr="005B681C" w:rsidRDefault="005B681C" w:rsidP="005B681C">
            <w:pPr>
              <w:pStyle w:val="basic-paragraph"/>
              <w:spacing w:before="0" w:beforeAutospacing="0" w:after="121" w:afterAutospacing="0"/>
              <w:rPr>
                <w:sz w:val="20"/>
                <w:szCs w:val="20"/>
              </w:rPr>
            </w:pPr>
            <w:r w:rsidRPr="005B681C">
              <w:rPr>
                <w:sz w:val="20"/>
                <w:szCs w:val="20"/>
              </w:rPr>
              <w:t>Сила потиска у течности и гасу. Архимедов закон и његовa применa. Пливање и тоњење тела.</w:t>
            </w:r>
          </w:p>
          <w:p w:rsidR="005B681C" w:rsidRPr="005B681C" w:rsidRDefault="005B681C" w:rsidP="005B681C">
            <w:pPr>
              <w:pStyle w:val="basic-paragraph"/>
              <w:spacing w:before="0" w:beforeAutospacing="0" w:after="0" w:afterAutospacing="0"/>
              <w:rPr>
                <w:sz w:val="20"/>
                <w:szCs w:val="20"/>
              </w:rPr>
            </w:pPr>
            <w:r w:rsidRPr="005B681C">
              <w:rPr>
                <w:rStyle w:val="italik"/>
                <w:i/>
                <w:iCs/>
                <w:sz w:val="20"/>
                <w:szCs w:val="20"/>
              </w:rPr>
              <w:t>Демонстрациони огледи</w:t>
            </w:r>
            <w:r w:rsidRPr="005B681C">
              <w:rPr>
                <w:sz w:val="20"/>
                <w:szCs w:val="20"/>
              </w:rPr>
              <w:t>:</w:t>
            </w:r>
          </w:p>
          <w:p w:rsidR="005B681C" w:rsidRPr="005B681C" w:rsidRDefault="005B681C" w:rsidP="005B681C">
            <w:pPr>
              <w:pStyle w:val="basic-paragraph"/>
              <w:spacing w:before="0" w:beforeAutospacing="0" w:after="121" w:afterAutospacing="0"/>
              <w:rPr>
                <w:sz w:val="20"/>
                <w:szCs w:val="20"/>
              </w:rPr>
            </w:pPr>
            <w:r w:rsidRPr="005B681C">
              <w:rPr>
                <w:sz w:val="20"/>
                <w:szCs w:val="20"/>
              </w:rPr>
              <w:lastRenderedPageBreak/>
              <w:t>– Врсте равнотеже помоћу лењира или штапа.</w:t>
            </w:r>
          </w:p>
          <w:p w:rsidR="005B681C" w:rsidRPr="005B681C" w:rsidRDefault="005B681C" w:rsidP="005B681C">
            <w:pPr>
              <w:pStyle w:val="basic-paragraph"/>
              <w:spacing w:before="0" w:beforeAutospacing="0" w:after="121" w:afterAutospacing="0"/>
              <w:rPr>
                <w:sz w:val="20"/>
                <w:szCs w:val="20"/>
              </w:rPr>
            </w:pPr>
            <w:r w:rsidRPr="005B681C">
              <w:rPr>
                <w:sz w:val="20"/>
                <w:szCs w:val="20"/>
              </w:rPr>
              <w:t>– Равнотежа полуге.</w:t>
            </w:r>
          </w:p>
          <w:p w:rsidR="005B681C" w:rsidRPr="005B681C" w:rsidRDefault="005B681C" w:rsidP="005B681C">
            <w:pPr>
              <w:pStyle w:val="basic-paragraph"/>
              <w:spacing w:before="0" w:beforeAutospacing="0" w:after="121" w:afterAutospacing="0"/>
              <w:rPr>
                <w:sz w:val="20"/>
                <w:szCs w:val="20"/>
              </w:rPr>
            </w:pPr>
            <w:r w:rsidRPr="005B681C">
              <w:rPr>
                <w:sz w:val="20"/>
                <w:szCs w:val="20"/>
              </w:rPr>
              <w:t>– Услови пливања тела (тегови и стаклена посуда на води, Картезијански гњурац, суво грожђе у минералној води, свеже јаје у води и воденом раствору соли, мандарина са кором и без коре у води, пливање коцке леда на води…).</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Лабораторијске вежбе</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1.</w:t>
            </w:r>
            <w:r w:rsidRPr="005B681C">
              <w:rPr>
                <w:sz w:val="20"/>
                <w:szCs w:val="20"/>
              </w:rPr>
              <w:t> Одређивање густине чврстог тела применом Архимедовог закона.</w:t>
            </w:r>
          </w:p>
        </w:tc>
      </w:tr>
      <w:tr w:rsidR="005B681C" w:rsidRPr="005B681C" w:rsidTr="008B4A64">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B681C" w:rsidRPr="005B681C" w:rsidRDefault="005B681C" w:rsidP="005B681C">
            <w:pPr>
              <w:spacing w:line="240" w:lineRule="auto"/>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МЕХАНИЧКИ РАД И ЕНЕРГИЈА. СНАГА</w:t>
            </w:r>
          </w:p>
        </w:tc>
        <w:tc>
          <w:tcPr>
            <w:tcW w:w="5557" w:type="dxa"/>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121" w:afterAutospacing="0"/>
              <w:rPr>
                <w:sz w:val="20"/>
                <w:szCs w:val="20"/>
              </w:rPr>
            </w:pPr>
            <w:r w:rsidRPr="005B681C">
              <w:rPr>
                <w:sz w:val="20"/>
                <w:szCs w:val="20"/>
              </w:rPr>
              <w:t>Механички рад. Рад силе. Рад силе теже и силе трења.</w:t>
            </w:r>
          </w:p>
          <w:p w:rsidR="005B681C" w:rsidRPr="005B681C" w:rsidRDefault="005B681C" w:rsidP="005B681C">
            <w:pPr>
              <w:pStyle w:val="basic-paragraph"/>
              <w:spacing w:before="0" w:beforeAutospacing="0" w:after="121" w:afterAutospacing="0"/>
              <w:rPr>
                <w:sz w:val="20"/>
                <w:szCs w:val="20"/>
              </w:rPr>
            </w:pPr>
            <w:r w:rsidRPr="005B681C">
              <w:rPr>
                <w:sz w:val="20"/>
                <w:szCs w:val="20"/>
              </w:rPr>
              <w:t>Квалитативно увођење појма механичке енергије тела. Кинетичка енергија тела. Потенцијална енергија. Гравитациона потенцијална енергија тела.</w:t>
            </w:r>
          </w:p>
          <w:p w:rsidR="005B681C" w:rsidRPr="005B681C" w:rsidRDefault="005B681C" w:rsidP="005B681C">
            <w:pPr>
              <w:pStyle w:val="basic-paragraph"/>
              <w:spacing w:before="0" w:beforeAutospacing="0" w:after="121" w:afterAutospacing="0"/>
              <w:rPr>
                <w:sz w:val="20"/>
                <w:szCs w:val="20"/>
              </w:rPr>
            </w:pPr>
            <w:r w:rsidRPr="005B681C">
              <w:rPr>
                <w:sz w:val="20"/>
                <w:szCs w:val="20"/>
              </w:rPr>
              <w:t>Веза између промене механичке енергије тела и извршеног рада. Закон о одржању механичке енергије.</w:t>
            </w:r>
          </w:p>
          <w:p w:rsidR="005B681C" w:rsidRPr="005B681C" w:rsidRDefault="005B681C" w:rsidP="005B681C">
            <w:pPr>
              <w:pStyle w:val="basic-paragraph"/>
              <w:spacing w:before="0" w:beforeAutospacing="0" w:after="121" w:afterAutospacing="0"/>
              <w:rPr>
                <w:sz w:val="20"/>
                <w:szCs w:val="20"/>
              </w:rPr>
            </w:pPr>
            <w:r w:rsidRPr="005B681C">
              <w:rPr>
                <w:sz w:val="20"/>
                <w:szCs w:val="20"/>
              </w:rPr>
              <w:t>Снага. Коефицијент корисног дејства.</w:t>
            </w:r>
          </w:p>
          <w:p w:rsidR="005B681C" w:rsidRPr="005B681C" w:rsidRDefault="005B681C" w:rsidP="005B681C">
            <w:pPr>
              <w:pStyle w:val="basic-paragraph"/>
              <w:spacing w:before="0" w:beforeAutospacing="0" w:after="0" w:afterAutospacing="0"/>
              <w:rPr>
                <w:sz w:val="20"/>
                <w:szCs w:val="20"/>
              </w:rPr>
            </w:pPr>
            <w:r w:rsidRPr="005B681C">
              <w:rPr>
                <w:rStyle w:val="italik"/>
                <w:i/>
                <w:iCs/>
                <w:sz w:val="20"/>
                <w:szCs w:val="20"/>
              </w:rPr>
              <w:t>Демонстрациони огледи</w:t>
            </w:r>
            <w:r w:rsidRPr="005B681C">
              <w:rPr>
                <w:sz w:val="20"/>
                <w:szCs w:val="20"/>
              </w:rPr>
              <w:t>:</w:t>
            </w:r>
          </w:p>
          <w:p w:rsidR="005B681C" w:rsidRPr="005B681C" w:rsidRDefault="005B681C" w:rsidP="005B681C">
            <w:pPr>
              <w:pStyle w:val="basic-paragraph"/>
              <w:spacing w:before="0" w:beforeAutospacing="0" w:after="121" w:afterAutospacing="0"/>
              <w:rPr>
                <w:sz w:val="20"/>
                <w:szCs w:val="20"/>
              </w:rPr>
            </w:pPr>
            <w:r w:rsidRPr="005B681C">
              <w:rPr>
                <w:sz w:val="20"/>
                <w:szCs w:val="20"/>
              </w:rPr>
              <w:t>– Илустровање рада утрошеног на савладавање силе трења при клизању тела по различитим подлогама, уз коришћење динамометра.</w:t>
            </w:r>
          </w:p>
          <w:p w:rsidR="005B681C" w:rsidRPr="005B681C" w:rsidRDefault="005B681C" w:rsidP="005B681C">
            <w:pPr>
              <w:pStyle w:val="basic-paragraph"/>
              <w:spacing w:before="0" w:beforeAutospacing="0" w:after="121" w:afterAutospacing="0"/>
              <w:rPr>
                <w:sz w:val="20"/>
                <w:szCs w:val="20"/>
              </w:rPr>
            </w:pPr>
            <w:r w:rsidRPr="005B681C">
              <w:rPr>
                <w:sz w:val="20"/>
                <w:szCs w:val="20"/>
              </w:rPr>
              <w:t>– Коришћење потенцијалне енергије воде или енергије надуваног балона за вршење механичког рада.</w:t>
            </w:r>
          </w:p>
          <w:p w:rsidR="005B681C" w:rsidRPr="005B681C" w:rsidRDefault="005B681C" w:rsidP="005B681C">
            <w:pPr>
              <w:pStyle w:val="basic-paragraph"/>
              <w:spacing w:before="0" w:beforeAutospacing="0" w:after="121" w:afterAutospacing="0"/>
              <w:rPr>
                <w:sz w:val="20"/>
                <w:szCs w:val="20"/>
              </w:rPr>
            </w:pPr>
            <w:r w:rsidRPr="005B681C">
              <w:rPr>
                <w:sz w:val="20"/>
                <w:szCs w:val="20"/>
              </w:rPr>
              <w:t>– Примери механичке енергије тела. Закон о одржању механичке енергије (Галилејев жљеб; математичко клатно; тег са опругом)</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Лабораторијске вежбе</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1</w:t>
            </w:r>
            <w:r w:rsidRPr="005B681C">
              <w:rPr>
                <w:sz w:val="20"/>
                <w:szCs w:val="20"/>
              </w:rPr>
              <w:t>. Одређивање рада силе под чијим дејством сe тело креће по различитим подлогама.</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2.</w:t>
            </w:r>
            <w:r w:rsidRPr="005B681C">
              <w:rPr>
                <w:sz w:val="20"/>
                <w:szCs w:val="20"/>
              </w:rPr>
              <w:t> Провера закона одржања механичке енергије помоћу колица.</w:t>
            </w:r>
          </w:p>
        </w:tc>
      </w:tr>
      <w:tr w:rsidR="005B681C" w:rsidRPr="005B681C" w:rsidTr="008B4A64">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B681C" w:rsidRPr="005B681C" w:rsidRDefault="005B681C" w:rsidP="005B681C">
            <w:pPr>
              <w:spacing w:line="240" w:lineRule="auto"/>
              <w:rPr>
                <w:rFonts w:ascii="Times New Roman" w:hAnsi="Times New Roman"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ТОПЛОТНЕ ПОЈАВЕ</w:t>
            </w:r>
          </w:p>
        </w:tc>
        <w:tc>
          <w:tcPr>
            <w:tcW w:w="5557" w:type="dxa"/>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5B681C" w:rsidRPr="005B681C" w:rsidRDefault="005B681C" w:rsidP="005B681C">
            <w:pPr>
              <w:pStyle w:val="basic-paragraph"/>
              <w:spacing w:before="0" w:beforeAutospacing="0" w:after="121" w:afterAutospacing="0"/>
              <w:rPr>
                <w:sz w:val="20"/>
                <w:szCs w:val="20"/>
              </w:rPr>
            </w:pPr>
            <w:r w:rsidRPr="005B681C">
              <w:rPr>
                <w:sz w:val="20"/>
                <w:szCs w:val="20"/>
              </w:rPr>
              <w:t>Честични састав супстанције: молекули и њихово хаотично кретање.</w:t>
            </w:r>
          </w:p>
          <w:p w:rsidR="005B681C" w:rsidRPr="005B681C" w:rsidRDefault="005B681C" w:rsidP="005B681C">
            <w:pPr>
              <w:pStyle w:val="basic-paragraph"/>
              <w:spacing w:before="0" w:beforeAutospacing="0" w:after="121" w:afterAutospacing="0"/>
              <w:rPr>
                <w:sz w:val="20"/>
                <w:szCs w:val="20"/>
              </w:rPr>
            </w:pPr>
            <w:r w:rsidRPr="005B681C">
              <w:rPr>
                <w:sz w:val="20"/>
                <w:szCs w:val="20"/>
              </w:rPr>
              <w:t>Топлотно ширење тела. Појам и мерење температуре.</w:t>
            </w:r>
          </w:p>
          <w:p w:rsidR="005B681C" w:rsidRPr="005B681C" w:rsidRDefault="005B681C" w:rsidP="005B681C">
            <w:pPr>
              <w:pStyle w:val="basic-paragraph"/>
              <w:spacing w:before="0" w:beforeAutospacing="0" w:after="121" w:afterAutospacing="0"/>
              <w:rPr>
                <w:sz w:val="20"/>
                <w:szCs w:val="20"/>
              </w:rPr>
            </w:pPr>
            <w:r w:rsidRPr="005B681C">
              <w:rPr>
                <w:sz w:val="20"/>
                <w:szCs w:val="20"/>
              </w:rPr>
              <w:t>Унутрашња енергија и температура.</w:t>
            </w:r>
          </w:p>
          <w:p w:rsidR="005B681C" w:rsidRPr="005B681C" w:rsidRDefault="005B681C" w:rsidP="005B681C">
            <w:pPr>
              <w:pStyle w:val="basic-paragraph"/>
              <w:spacing w:before="0" w:beforeAutospacing="0" w:after="121" w:afterAutospacing="0"/>
              <w:rPr>
                <w:sz w:val="20"/>
                <w:szCs w:val="20"/>
              </w:rPr>
            </w:pPr>
            <w:r w:rsidRPr="005B681C">
              <w:rPr>
                <w:sz w:val="20"/>
                <w:szCs w:val="20"/>
              </w:rPr>
              <w:t>Количина топлоте. Специфични топлотни капацитет. Топлотна равнотежа.</w:t>
            </w:r>
          </w:p>
          <w:p w:rsidR="005B681C" w:rsidRPr="005B681C" w:rsidRDefault="005B681C" w:rsidP="005B681C">
            <w:pPr>
              <w:pStyle w:val="basic-paragraph"/>
              <w:spacing w:before="0" w:beforeAutospacing="0" w:after="121" w:afterAutospacing="0"/>
              <w:rPr>
                <w:sz w:val="20"/>
                <w:szCs w:val="20"/>
              </w:rPr>
            </w:pPr>
            <w:r w:rsidRPr="005B681C">
              <w:rPr>
                <w:sz w:val="20"/>
                <w:szCs w:val="20"/>
              </w:rPr>
              <w:t>Агрегатна стања супстанције.</w:t>
            </w:r>
          </w:p>
          <w:p w:rsidR="005B681C" w:rsidRPr="005B681C" w:rsidRDefault="005B681C" w:rsidP="005B681C">
            <w:pPr>
              <w:pStyle w:val="basic-paragraph"/>
              <w:spacing w:before="0" w:beforeAutospacing="0" w:after="0" w:afterAutospacing="0"/>
              <w:rPr>
                <w:sz w:val="20"/>
                <w:szCs w:val="20"/>
              </w:rPr>
            </w:pPr>
            <w:r w:rsidRPr="005B681C">
              <w:rPr>
                <w:rStyle w:val="italik"/>
                <w:i/>
                <w:iCs/>
                <w:sz w:val="20"/>
                <w:szCs w:val="20"/>
              </w:rPr>
              <w:t>Демонстрациони огледи</w:t>
            </w:r>
            <w:r w:rsidRPr="005B681C">
              <w:rPr>
                <w:sz w:val="20"/>
                <w:szCs w:val="20"/>
              </w:rPr>
              <w:t>:</w:t>
            </w:r>
          </w:p>
          <w:p w:rsidR="005B681C" w:rsidRPr="005B681C" w:rsidRDefault="005B681C" w:rsidP="005B681C">
            <w:pPr>
              <w:pStyle w:val="basic-paragraph"/>
              <w:spacing w:before="0" w:beforeAutospacing="0" w:after="121" w:afterAutospacing="0"/>
              <w:rPr>
                <w:sz w:val="20"/>
                <w:szCs w:val="20"/>
              </w:rPr>
            </w:pPr>
            <w:r w:rsidRPr="005B681C">
              <w:rPr>
                <w:sz w:val="20"/>
                <w:szCs w:val="20"/>
              </w:rPr>
              <w:t>– Дифузија и Брауново кретање.</w:t>
            </w:r>
          </w:p>
          <w:p w:rsidR="005B681C" w:rsidRPr="005B681C" w:rsidRDefault="005B681C" w:rsidP="005B681C">
            <w:pPr>
              <w:pStyle w:val="basic-paragraph"/>
              <w:spacing w:before="0" w:beforeAutospacing="0" w:after="121" w:afterAutospacing="0"/>
              <w:rPr>
                <w:sz w:val="20"/>
                <w:szCs w:val="20"/>
              </w:rPr>
            </w:pPr>
            <w:r w:rsidRPr="005B681C">
              <w:rPr>
                <w:sz w:val="20"/>
                <w:szCs w:val="20"/>
              </w:rPr>
              <w:t>– Ширење чврстих тела, течности и гасова (надувани балон на стакленој посуди – флаши и две посуде са хладном и топлом водом, Гравесандов прстен, издужење жице, капилара...).</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Лабораторијске вежбе</w:t>
            </w:r>
          </w:p>
          <w:p w:rsidR="005B681C" w:rsidRPr="005B681C" w:rsidRDefault="005B681C" w:rsidP="005B681C">
            <w:pPr>
              <w:pStyle w:val="basic-paragraph"/>
              <w:spacing w:before="0" w:beforeAutospacing="0" w:after="0" w:afterAutospacing="0"/>
              <w:rPr>
                <w:sz w:val="20"/>
                <w:szCs w:val="20"/>
              </w:rPr>
            </w:pPr>
            <w:r w:rsidRPr="005B681C">
              <w:rPr>
                <w:rStyle w:val="bold"/>
                <w:b/>
                <w:bCs/>
                <w:sz w:val="20"/>
                <w:szCs w:val="20"/>
              </w:rPr>
              <w:t>1.</w:t>
            </w:r>
            <w:r w:rsidRPr="005B681C">
              <w:rPr>
                <w:sz w:val="20"/>
                <w:szCs w:val="20"/>
              </w:rPr>
              <w:t> Мерење температуре мешавине топле и хладне воде после успостављања топлотне равнотеже.</w:t>
            </w:r>
          </w:p>
        </w:tc>
      </w:tr>
    </w:tbl>
    <w:p w:rsidR="005B681C" w:rsidRPr="005B681C" w:rsidRDefault="005B681C" w:rsidP="005B681C">
      <w:pPr>
        <w:spacing w:line="240" w:lineRule="auto"/>
        <w:rPr>
          <w:rFonts w:ascii="Times New Roman" w:hAnsi="Times New Roman" w:cs="Times New Roman"/>
          <w:sz w:val="20"/>
          <w:szCs w:val="20"/>
        </w:rPr>
      </w:pPr>
    </w:p>
    <w:p w:rsidR="005B681C" w:rsidRPr="005B681C" w:rsidRDefault="005B681C" w:rsidP="005B681C">
      <w:pPr>
        <w:pStyle w:val="basic-paragraph"/>
        <w:spacing w:before="0" w:beforeAutospacing="0" w:after="0" w:afterAutospacing="0"/>
        <w:ind w:firstLine="387"/>
        <w:rPr>
          <w:sz w:val="20"/>
          <w:szCs w:val="20"/>
        </w:rPr>
      </w:pPr>
      <w:r w:rsidRPr="005B681C">
        <w:rPr>
          <w:rStyle w:val="bold"/>
          <w:b/>
          <w:bCs/>
          <w:sz w:val="20"/>
          <w:szCs w:val="20"/>
        </w:rPr>
        <w:t>Кључни појмови садржаја: </w:t>
      </w:r>
      <w:r w:rsidRPr="005B681C">
        <w:rPr>
          <w:sz w:val="20"/>
          <w:szCs w:val="20"/>
        </w:rPr>
        <w:t>кретање, сила, убрзање, Њутнови закони, сила теже, трење, равнотежа тела, механички рад, енергија, снага, топлотне појве, температура.</w:t>
      </w:r>
    </w:p>
    <w:p w:rsidR="005B681C" w:rsidRPr="005B681C" w:rsidRDefault="005B681C" w:rsidP="005B681C">
      <w:pPr>
        <w:pStyle w:val="bold1"/>
        <w:spacing w:before="0" w:beforeAutospacing="0" w:after="0" w:afterAutospacing="0"/>
        <w:ind w:firstLine="387"/>
        <w:jc w:val="center"/>
        <w:rPr>
          <w:b/>
          <w:bCs/>
          <w:sz w:val="20"/>
          <w:szCs w:val="20"/>
        </w:rPr>
      </w:pPr>
      <w:r w:rsidRPr="005B681C">
        <w:rPr>
          <w:rStyle w:val="bold"/>
          <w:b/>
          <w:bCs/>
          <w:sz w:val="20"/>
          <w:szCs w:val="20"/>
        </w:rPr>
        <w:t>УПУТСТВО ЗА ДИДАКТИЧКО-МЕТОДИЧКО ОСТВАРИВАЊЕ ПРОГРАМА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Полазна опредељења при дефинисању исхода и конципирању програма физике били су усвојени Стандарди образовних постигнућа ученика у основној школи.</w:t>
      </w:r>
    </w:p>
    <w:p w:rsidR="005B681C" w:rsidRPr="005B681C" w:rsidRDefault="005B681C" w:rsidP="005B681C">
      <w:pPr>
        <w:pStyle w:val="basic-paragraph"/>
        <w:spacing w:before="0" w:beforeAutospacing="0" w:after="0" w:afterAutospacing="0"/>
        <w:ind w:firstLine="387"/>
        <w:rPr>
          <w:sz w:val="20"/>
          <w:szCs w:val="20"/>
        </w:rPr>
      </w:pPr>
      <w:r w:rsidRPr="005B681C">
        <w:rPr>
          <w:sz w:val="20"/>
          <w:szCs w:val="20"/>
        </w:rPr>
        <w:lastRenderedPageBreak/>
        <w:t>Исходи представљају опис интегрисаних знања, вештина и ставова које ученик стиче у процесу остваривања наставе у пет области предмета: </w:t>
      </w:r>
      <w:r w:rsidRPr="005B681C">
        <w:rPr>
          <w:rStyle w:val="italik"/>
          <w:i/>
          <w:iCs/>
          <w:sz w:val="20"/>
          <w:szCs w:val="20"/>
        </w:rPr>
        <w:t>Сила и кретање, Кретање тела под дејством силе теже. Силе трења, Равнотежа тела, Механички рад и енергија. Снага, Топлотне појаве.</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Обнављање дела градива из шестог разреда, које се односи на равномерно праволинијско кретање, силу као узрок промене стања тела и инертност тела, треба да послужи као увод и обезбеди континуитет.</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Ученици седмог разреда треба да наставе са учењем основних појмова и закона физике на основу којих ће разумети појаве у природи и значај физике у образовању и свакодневном животу. Они треба да стекну основу за праћење програма физике у следећим разредима.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Полазна опредељења утицала су на избор програмских садржаја и метода логичког закључивања, демонстрационих огледа и лабораторијских вежби, оријентисаних на очекиване исходе.</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Из физике као научне дисциплине одабрани су они садржаји које на одређеном нивоу, у складу са образовним стандардима и исходима, могу да усвоје сви ученици седмог разреда.</w:t>
      </w:r>
    </w:p>
    <w:p w:rsidR="005B681C" w:rsidRPr="005B681C" w:rsidRDefault="005B681C" w:rsidP="005B681C">
      <w:pPr>
        <w:pStyle w:val="levi-bold"/>
        <w:spacing w:before="0" w:beforeAutospacing="0" w:after="0" w:afterAutospacing="0"/>
        <w:ind w:firstLine="387"/>
        <w:rPr>
          <w:sz w:val="20"/>
          <w:szCs w:val="20"/>
        </w:rPr>
      </w:pPr>
      <w:r w:rsidRPr="005B681C">
        <w:rPr>
          <w:rStyle w:val="bold"/>
          <w:b/>
          <w:bCs/>
          <w:sz w:val="20"/>
          <w:szCs w:val="20"/>
        </w:rPr>
        <w:t>I. ПЛАНИРАЊЕ НАСТАВЕ И УЧЕЊА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При планирању наставног процеса наставник, на основу дефинисаног циља предмета, исхода и образовних стандарда, самостално планира број и редослед часова обраде и осталих типова часова, као и методе и облике рада са ученицима. Редослед проучавања појединих тема није потпуно обавезујући. Наставник може у одређеној мери (водећи рачуна да се не наруши логичан след учења физике) прерасподелити садржаје према својој процени.</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Улога наставника је да при планирању наставе води рачуна о саставу одељења и резултатима иницијалног теста, степену опремљености кабинета за физику, степену опремљености школе (ИТ опрема, библиотека,...), уџбенику и другим наставним материјалима које ће користити.</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Полазећи од датих исхода и садржаја наставник најпре креира свој годишњи глобални план рада из кога ће касније развијати своје оперативне планове. Исходи дефинисани по областима олакшавају наставнику даљу операционализацију истих на ниво конкретне наставне јединице. Од њега се очекује да за сваку наставну јединицу, у фази планирања и писања припреме за час, у односу на одабрани исход, дефинише исходе специфичне за дату наставну јединицу. При планирању треба, такође, имати у виду да се исходи разликују, да се неки лакше и брже могу остварити, али је за остале исходе потребно више времена и више различитих активности.</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Од метода логичког закључивања, којe се користе у физици као научној дисциплини (индуктивни, дедуктивни, закључивање по аналогији итд.), ученицима седмог разреда најприступачнији је индуктивни метод (од појединачног ка општем) при проналажењу и формулисању основних закона физике. Зато програм предвиђа да се при проучавању макрофизичких појава претежно користи индуктивни метод.</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Увођење једноставних експеримената за демонстрирање физичких појава има за циљ развијање радозналости и интересовања за физику и истраживачки приступ у природним наукама. Једноставне експерименте могу да изводе и сами ученици на часу или да их понове код куће, користећи многе предмете и материјале из свакодневног живота. Одређени садржаји и тематске целине се могу реализовати и преко пројектне наставе.</w:t>
      </w:r>
    </w:p>
    <w:p w:rsidR="005B681C" w:rsidRPr="005B681C" w:rsidRDefault="005B681C" w:rsidP="005B681C">
      <w:pPr>
        <w:pStyle w:val="levi-bold"/>
        <w:spacing w:before="0" w:beforeAutospacing="0" w:after="0" w:afterAutospacing="0"/>
        <w:ind w:firstLine="387"/>
        <w:rPr>
          <w:sz w:val="20"/>
          <w:szCs w:val="20"/>
        </w:rPr>
      </w:pPr>
      <w:r w:rsidRPr="005B681C">
        <w:rPr>
          <w:rStyle w:val="bold"/>
          <w:b/>
          <w:bCs/>
          <w:sz w:val="20"/>
          <w:szCs w:val="20"/>
        </w:rPr>
        <w:t>II. ОСТВАРИВАЊЕ НАСТАВЕ И УЧЕЊА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Програмски садржаји седмог разреда доследно су приказани у форми која задовољава основне методске захтеве наставе физике:</w:t>
      </w:r>
    </w:p>
    <w:p w:rsidR="005B681C" w:rsidRPr="005B681C" w:rsidRDefault="005B681C" w:rsidP="005B681C">
      <w:pPr>
        <w:pStyle w:val="basic-paragraph"/>
        <w:spacing w:before="0" w:beforeAutospacing="0" w:after="0" w:afterAutospacing="0"/>
        <w:ind w:firstLine="387"/>
        <w:rPr>
          <w:sz w:val="20"/>
          <w:szCs w:val="20"/>
        </w:rPr>
      </w:pPr>
      <w:r w:rsidRPr="005B681C">
        <w:rPr>
          <w:rStyle w:val="italik"/>
          <w:i/>
          <w:iCs/>
          <w:sz w:val="20"/>
          <w:szCs w:val="20"/>
        </w:rPr>
        <w:t>– Поступност</w:t>
      </w:r>
      <w:r w:rsidRPr="005B681C">
        <w:rPr>
          <w:sz w:val="20"/>
          <w:szCs w:val="20"/>
        </w:rPr>
        <w:t> (од једноставног ка сложеном) при упознавању нових појмова и формулисању закона.</w:t>
      </w:r>
    </w:p>
    <w:p w:rsidR="005B681C" w:rsidRPr="005B681C" w:rsidRDefault="005B681C" w:rsidP="005B681C">
      <w:pPr>
        <w:pStyle w:val="basic-paragraph"/>
        <w:spacing w:before="0" w:beforeAutospacing="0" w:after="0" w:afterAutospacing="0"/>
        <w:ind w:firstLine="387"/>
        <w:rPr>
          <w:sz w:val="20"/>
          <w:szCs w:val="20"/>
        </w:rPr>
      </w:pPr>
      <w:r w:rsidRPr="005B681C">
        <w:rPr>
          <w:rStyle w:val="italik"/>
          <w:i/>
          <w:iCs/>
          <w:sz w:val="20"/>
          <w:szCs w:val="20"/>
        </w:rPr>
        <w:t>– Очигледност</w:t>
      </w:r>
      <w:r w:rsidRPr="005B681C">
        <w:rPr>
          <w:sz w:val="20"/>
          <w:szCs w:val="20"/>
        </w:rPr>
        <w:t> при излагању наставних садржаја (уз сваку тематску целину наведено је више демонстрационих огледа, а у недостатку наставних средстава могуће је користити и видео симулације).</w:t>
      </w:r>
    </w:p>
    <w:p w:rsidR="005B681C" w:rsidRPr="005B681C" w:rsidRDefault="005B681C" w:rsidP="005B681C">
      <w:pPr>
        <w:pStyle w:val="basic-paragraph"/>
        <w:spacing w:before="0" w:beforeAutospacing="0" w:after="0" w:afterAutospacing="0"/>
        <w:ind w:firstLine="387"/>
        <w:rPr>
          <w:sz w:val="20"/>
          <w:szCs w:val="20"/>
        </w:rPr>
      </w:pPr>
      <w:r w:rsidRPr="005B681C">
        <w:rPr>
          <w:rStyle w:val="italik"/>
          <w:i/>
          <w:iCs/>
          <w:sz w:val="20"/>
          <w:szCs w:val="20"/>
        </w:rPr>
        <w:t>– Повезаност наставних садржаја </w:t>
      </w:r>
      <w:r w:rsidRPr="005B681C">
        <w:rPr>
          <w:sz w:val="20"/>
          <w:szCs w:val="20"/>
        </w:rPr>
        <w:t>са појавама у свакодневном животу.</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Програмски садржаји на основу исхода се могу реализовати:</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1. излагањем садржаја теме уз одговарајуће демонстрационе огледе;</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2. решавањем квалитативних и квантитативних проблема као и проблем – ситуација;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3. лабораторијским вежбама;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4. домаћим задацима;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5. коришћењем других начина рада који доприносе бољем разумевању садржајa теме (пројекти, допунска настава, додатни рад...);</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lastRenderedPageBreak/>
        <w:t>6. систематским праћењем рада сваког ученика.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Да би се циљеви и задаци наставе физике остварили у целини, неопходно је да ученици активно учествују у свим облицима наставног процеса. Имајући у виду да сваки од наведених облика наставе има своје специфичности у процесу остваривања, то су и методска упутства прилагођена овим специфичностима.</w:t>
      </w:r>
    </w:p>
    <w:p w:rsidR="005B681C" w:rsidRPr="005B681C" w:rsidRDefault="005B681C" w:rsidP="005B681C">
      <w:pPr>
        <w:pStyle w:val="levi-beli"/>
        <w:spacing w:before="0" w:beforeAutospacing="0" w:after="0" w:afterAutospacing="0"/>
        <w:ind w:firstLine="387"/>
        <w:rPr>
          <w:sz w:val="20"/>
          <w:szCs w:val="20"/>
        </w:rPr>
      </w:pPr>
      <w:r w:rsidRPr="005B681C">
        <w:rPr>
          <w:rStyle w:val="italik"/>
          <w:i/>
          <w:iCs/>
          <w:sz w:val="20"/>
          <w:szCs w:val="20"/>
        </w:rPr>
        <w:t>Методска упутства за предавања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Како уз сваку тематску целину иду демонстрациони огледи, ученици ће спонтано пратити ток посматране појаве, а на наставнику је да наведе ученика да својим речима, на основу сопственог расуђивања, опише појаву коју посматра. После тога наставник, користећи прецизни језик физике, дефинише нове појмове (величине) и речима формулише законе. Када се прође кроз све етапе у излагању садржаја теме (оглед, учеников опис појаве, дефинисање појмова и формулисање закона), прелази се, ако је могуће, на презентовање закона у математичкој форми.</w:t>
      </w:r>
    </w:p>
    <w:p w:rsidR="005B681C" w:rsidRPr="005B681C" w:rsidRDefault="005B681C" w:rsidP="005B681C">
      <w:pPr>
        <w:pStyle w:val="levi-beli"/>
        <w:spacing w:before="0" w:beforeAutospacing="0" w:after="0" w:afterAutospacing="0"/>
        <w:ind w:firstLine="387"/>
        <w:rPr>
          <w:sz w:val="20"/>
          <w:szCs w:val="20"/>
        </w:rPr>
      </w:pPr>
      <w:r w:rsidRPr="005B681C">
        <w:rPr>
          <w:rStyle w:val="italik"/>
          <w:i/>
          <w:iCs/>
          <w:sz w:val="20"/>
          <w:szCs w:val="20"/>
        </w:rPr>
        <w:t>Методска упутства за решавање рачунских задатака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При решавању већине квантитативних (рачунских) задатака из физике, у задатку прво треба на прави начин сагледати физичке садржаје, па тек после тога прећи на математичко формулисање и израчунавање. Наиме, решавање задатака одвија се кроз три етапе: физичка анализа задатка, математичко израчунавање и дискусија резултата. У првој етапи уочавају се физичке појаве на које се односи задатак, а затим се набрајају и речима исказују закони по којима се појаве одвијају. У другој етапи се, на основу математичке форме зaкона, израчунава вредност тражене величине. У трећој етапи тражи се физичко тумачење добијеног резултата. У циљу развијања природно-научне писмености наставник треба да инстистира на систематском коришћењу јединица мере физичких величина SI (међународни систем јединица).</w:t>
      </w:r>
    </w:p>
    <w:p w:rsidR="005B681C" w:rsidRPr="005B681C" w:rsidRDefault="005B681C" w:rsidP="005B681C">
      <w:pPr>
        <w:pStyle w:val="levi-beli"/>
        <w:spacing w:before="0" w:beforeAutospacing="0" w:after="0" w:afterAutospacing="0"/>
        <w:ind w:firstLine="387"/>
        <w:rPr>
          <w:sz w:val="20"/>
          <w:szCs w:val="20"/>
        </w:rPr>
      </w:pPr>
      <w:r w:rsidRPr="005B681C">
        <w:rPr>
          <w:rStyle w:val="italik"/>
          <w:i/>
          <w:iCs/>
          <w:sz w:val="20"/>
          <w:szCs w:val="20"/>
        </w:rPr>
        <w:t>Методска упутства за извођење лабораторијских вежби</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Лабораторијске вежбе чине саставни део редовне наставе и организују се на следећи начин: ученици сваког одељења деле се у две групе, тако да свака група има свој термин за лабoраторијску вежбу. Опрема за лабораторијске вежбе умножена је у више комплета, тако да на једној вежби (радном месту) може да ради три до четири ученика. Час експерименталних вежби састоји се из: уводног дела, мерења и записивања података добијених мерењима, анализе и дискусије добијених резултата, извођења закључака.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У уводном делу часа наставник:</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 обнавља делове градива који су обрађени на часовима предавања, а односе се на дату вежбу (дефиниција величине која се одређује и метод који се користи да би се величина одредила),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 обраћа пажњу на чињеницу да свако мерење прати одговарајућа грешка и указује на њене могуће изворе,</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 упознаје ученике с мерним инструментима и обучава их да пажљиво рукују лабораторијским инвентаром,</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 указује ученицима на мере предострожности, којих се морају придржавати ради сопствене сигурности.</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Док ученици врше мерења, наставник активно прати њихов рад, дискретно их надгледа и, кад затреба, објашњава им и помаже. При уношењу резултата мерења у ђачку свеску, процену грешке треба вршити само за директно мерене величине, а не и за величине које се посредно одређују. Процену грешке посредно одређене величине наставник може да изводи у оквиру додатне наставе.</w:t>
      </w:r>
    </w:p>
    <w:p w:rsidR="005B681C" w:rsidRPr="005B681C" w:rsidRDefault="005B681C" w:rsidP="005B681C">
      <w:pPr>
        <w:pStyle w:val="levi-beli"/>
        <w:spacing w:before="0" w:beforeAutospacing="0" w:after="0" w:afterAutospacing="0"/>
        <w:ind w:firstLine="387"/>
        <w:rPr>
          <w:sz w:val="20"/>
          <w:szCs w:val="20"/>
        </w:rPr>
      </w:pPr>
      <w:r w:rsidRPr="005B681C">
        <w:rPr>
          <w:rStyle w:val="italik"/>
          <w:i/>
          <w:iCs/>
          <w:sz w:val="20"/>
          <w:szCs w:val="20"/>
        </w:rPr>
        <w:t>Методска упутства за друге облике рада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При одабиру домаћих задатака наставник треба да води рачуна о нивоу сложености задатака, али и о њиховој мотивационој функцији. С обзиром на то да кроз израду домаћег задатка ученици проверавају степен разумевања усвојеног садржаја, коректност урађеног задатог домаћег задатка треба да буде проверена на наредном часу.</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Пројектна настава, као један од облика рада, обухвата припрему, израду пројекта, презентацију и дискусију. Пројекат изводе ученици по групама уз асистенцију наставника. Овакав начин рада подразумева активно учешће сваког ученика у групи у оквиру прикупљања података, извођење експеримената, мерења, обраде резултата, припрема презентације и презентовање. Резултат оваквог начина рада је активно стицање знања о физичким појавама кроз истраживање.</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У оквиру израде пројеката могуће је обухватити неке од следећих тема: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lastRenderedPageBreak/>
        <w:t>– Улога физике у заштити човекове околине.</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 Енергетска ефикасност.</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 Климатске промене.</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 Својства воде – физичка, хемијска, значај воде за живи свет.</w:t>
      </w:r>
    </w:p>
    <w:p w:rsidR="005B681C" w:rsidRPr="005B681C" w:rsidRDefault="005B681C" w:rsidP="005B681C">
      <w:pPr>
        <w:pStyle w:val="levi-beli"/>
        <w:spacing w:before="0" w:beforeAutospacing="0" w:after="0" w:afterAutospacing="0"/>
        <w:ind w:firstLine="387"/>
        <w:rPr>
          <w:sz w:val="20"/>
          <w:szCs w:val="20"/>
        </w:rPr>
      </w:pPr>
      <w:r w:rsidRPr="005B681C">
        <w:rPr>
          <w:rStyle w:val="italik"/>
          <w:i/>
          <w:iCs/>
          <w:sz w:val="20"/>
          <w:szCs w:val="20"/>
        </w:rPr>
        <w:t>Праћење рада ученика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Наставник је дужан да континуирано прати рад сваког ученика кроз проверу његових усвојених знања, стечених путем организовања различитих облика наставе. Такође је у обавези да уредно води евиденцију о раду и напредовању сваког ученика. Оцењивање ученика само на основу резултата које је он постигао при реализацији само једног облика наставе није добро. Неопходно је да наставник од ученика не тражи само формално знање већ да га подстиче на размишљање и логичко закључивање. Ученик се кроз усмене одговоре навикава да користи прецизну терминологију и развија способност да своје мисли јасно формулише.</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Будући да је програм, како по садржају, тако и по обиму, прилагођен психофизичким могућностима ученика седмог разреда, сталним обнављањем најважнијих делова из целокупног градива постиже се да стечено знање буде трајније и да ученик боље уочава повезаност разних области физике.</w:t>
      </w:r>
    </w:p>
    <w:p w:rsidR="005B681C" w:rsidRPr="005B681C" w:rsidRDefault="005B681C" w:rsidP="005B681C">
      <w:pPr>
        <w:pStyle w:val="levi-bold"/>
        <w:spacing w:before="0" w:beforeAutospacing="0" w:after="0" w:afterAutospacing="0"/>
        <w:ind w:firstLine="387"/>
        <w:rPr>
          <w:sz w:val="20"/>
          <w:szCs w:val="20"/>
        </w:rPr>
      </w:pPr>
      <w:r w:rsidRPr="005B681C">
        <w:rPr>
          <w:rStyle w:val="bold"/>
          <w:b/>
          <w:bCs/>
          <w:sz w:val="20"/>
          <w:szCs w:val="20"/>
        </w:rPr>
        <w:t>III. ПРАЋЕЊЕ И ВРЕДНОВАЊЕ НАСТАВЕ И УЧЕЊА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У настави оријентисаној на достизање исхода вреднују се oстварени ниво постигнућа и напредовање током процеса учења. Да би вредновање било објективно, потребно је да буде усклађено са принципима оцењивања (Правилник о оцењивању у основној школи из 2013. године).</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Наставник је дужан да континуирано прати рад сваког ученика кроз непрекидно проверавање његових усвојених знања, стечених на основу свих облика наставе: демонстрационих огледа, предавања, решавања квантитативних и квалитативних задатака, лабораторијских вежби, и пројеката...</w:t>
      </w:r>
    </w:p>
    <w:p w:rsidR="005B681C" w:rsidRPr="005B681C" w:rsidRDefault="005B681C" w:rsidP="005B681C">
      <w:pPr>
        <w:pStyle w:val="basic-paragraph"/>
        <w:spacing w:before="0" w:beforeAutospacing="0" w:after="121" w:afterAutospacing="0"/>
        <w:ind w:firstLine="387"/>
        <w:rPr>
          <w:sz w:val="20"/>
          <w:szCs w:val="20"/>
        </w:rPr>
      </w:pPr>
      <w:r w:rsidRPr="005B681C">
        <w:rPr>
          <w:sz w:val="20"/>
          <w:szCs w:val="20"/>
        </w:rPr>
        <w:t>У сваком разреду треба континуирано проверавати и вредновати компетенције (знања, вештине и ставове) ученика помоћу усменог испитивања, кратких писмених провера, тестова на крају већих целина, контролних вежби и провером експерименталних вештина. Наставник физике треба да омогући ученицима да искажу сопствена размишљања о неким физичким појавама и да то адекватно вреднује.</w:t>
      </w:r>
    </w:p>
    <w:p w:rsidR="009E255A" w:rsidRDefault="005B681C" w:rsidP="005B681C">
      <w:pPr>
        <w:pStyle w:val="basic-paragraph"/>
        <w:spacing w:before="0" w:beforeAutospacing="0" w:after="121" w:afterAutospacing="0"/>
        <w:ind w:firstLine="387"/>
        <w:rPr>
          <w:sz w:val="20"/>
          <w:szCs w:val="20"/>
          <w:lang/>
        </w:rPr>
      </w:pPr>
      <w:r w:rsidRPr="005B681C">
        <w:rPr>
          <w:sz w:val="20"/>
          <w:szCs w:val="20"/>
        </w:rPr>
        <w:t>На почетку школске године потребно је спровести иницијални тест. Овај тест је инструмент провере предзнања ученика. На крају школске године, такође, треба спровести часове систематизације градива и проверити ниво постигнућа ученика и степен остварености образовних исхода.</w:t>
      </w:r>
      <w:r w:rsidRPr="005B681C">
        <w:rPr>
          <w:sz w:val="20"/>
          <w:szCs w:val="20"/>
        </w:rPr>
        <w:br/>
      </w: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Default="005B681C" w:rsidP="005B681C">
      <w:pPr>
        <w:pStyle w:val="basic-paragraph"/>
        <w:spacing w:before="0" w:beforeAutospacing="0" w:after="121" w:afterAutospacing="0"/>
        <w:ind w:firstLine="387"/>
        <w:rPr>
          <w:sz w:val="20"/>
          <w:szCs w:val="20"/>
          <w:lang/>
        </w:rPr>
      </w:pPr>
    </w:p>
    <w:p w:rsidR="005B681C" w:rsidRPr="009E255A" w:rsidRDefault="005B681C" w:rsidP="005B681C">
      <w:pPr>
        <w:pStyle w:val="basic-paragraph"/>
        <w:spacing w:before="0" w:beforeAutospacing="0" w:after="121" w:afterAutospacing="0"/>
        <w:ind w:firstLine="387"/>
        <w:rPr>
          <w:sz w:val="20"/>
          <w:szCs w:val="20"/>
          <w:lang/>
        </w:rPr>
      </w:pPr>
    </w:p>
    <w:tbl>
      <w:tblPr>
        <w:tblW w:w="0" w:type="auto"/>
        <w:tblCellMar>
          <w:top w:w="15" w:type="dxa"/>
          <w:left w:w="15" w:type="dxa"/>
          <w:bottom w:w="15" w:type="dxa"/>
          <w:right w:w="15" w:type="dxa"/>
        </w:tblCellMar>
        <w:tblLook w:val="04A0"/>
      </w:tblPr>
      <w:tblGrid>
        <w:gridCol w:w="1942"/>
        <w:gridCol w:w="2260"/>
        <w:gridCol w:w="2221"/>
        <w:gridCol w:w="2803"/>
      </w:tblGrid>
      <w:tr w:rsidR="009E255A" w:rsidRPr="009E255A" w:rsidTr="009E255A">
        <w:trPr>
          <w:trHeight w:val="455"/>
        </w:trPr>
        <w:tc>
          <w:tcPr>
            <w:tcW w:w="0" w:type="auto"/>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Назив предмета: Хемија</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Годишњи фонд:  72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 Циљ учења Хемије је да ученик развије систем основних хемијских појмова и вештине за правилно руковање лабораторијским посуђем, прибором и супстанцама, да сеоспособи за примену стеченог знања и вештина за решавање проблема у свакодневном животу и наставку образовања, да развије способности апстрактног и критичког мишљења, способности за сарадњу и тимски рад, и одговоран однос према себи, другима и животној средини.</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Недељни фонд: 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Задаци:Омогућити ученицима да разумеју предмет изучавања хемије и научни метод којим се у хемији долази до сазнања.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Омогућити ученицима да сагледају значај хемије у свакодневном животу као и њен значај за развој различитих технологија и друштво уопште.</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Осособити ученике да се користе хемијским језиком: да знају хемијску терминологију и да разумеју квалитативно и квантитаивно значење хемијских симбола, формула једначина.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Створити наставне ситуације у којима ће ученици до сазнања о својствима супстанци и њихових промена долазити на основу демонстрационих огледа и огледа које самостално изводе и при томе развијати аналитичко мишљење и критички став у мишљењу.</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Оспособити ученике за извођење једноставних истраживања.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Створити ситуације у којима ће ученици примењивати теоријско знање и експериментално искуство у решавању проблема.</w:t>
            </w:r>
          </w:p>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Омогућити ученицима да кроз једноставна израчунавања разумеју квантитативни аспект хемисјких промена и практично га примењују.</w:t>
            </w:r>
          </w:p>
        </w:tc>
      </w:tr>
      <w:tr w:rsidR="009E255A" w:rsidRPr="009E255A" w:rsidTr="009E255A">
        <w:trPr>
          <w:trHeight w:val="695"/>
        </w:trPr>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Теме</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       </w:t>
            </w:r>
            <w:r w:rsidRPr="005B681C">
              <w:rPr>
                <w:rFonts w:ascii="Times New Roman" w:eastAsia="Times New Roman" w:hAnsi="Times New Roman" w:cs="Times New Roman"/>
                <w:b/>
                <w:bCs/>
                <w:sz w:val="20"/>
                <w:szCs w:val="20"/>
                <w:lang w:eastAsia="sr-Cyrl-CS"/>
              </w:rPr>
              <w:tab/>
            </w:r>
            <w:r w:rsidRPr="009E255A">
              <w:rPr>
                <w:rFonts w:ascii="Times New Roman" w:eastAsia="Times New Roman" w:hAnsi="Times New Roman" w:cs="Times New Roman"/>
                <w:b/>
                <w:bCs/>
                <w:sz w:val="20"/>
                <w:szCs w:val="20"/>
                <w:lang w:eastAsia="sr-Cyrl-CS"/>
              </w:rPr>
              <w:t>Исходи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Садржаји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Начин остваривања програма</w:t>
            </w:r>
          </w:p>
        </w:tc>
      </w:tr>
      <w:tr w:rsidR="009E255A" w:rsidRPr="009E255A" w:rsidTr="009E255A">
        <w:trPr>
          <w:trHeight w:val="7655"/>
        </w:trPr>
        <w:tc>
          <w:tcPr>
            <w:tcW w:w="0" w:type="auto"/>
            <w:vMerge w:val="restart"/>
            <w:tcBorders>
              <w:top w:val="single" w:sz="8"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1. ХЕМИЈА КАО</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ЕКСПЕРИМЕНТАЛН</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 НАУКА 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ХЕМИЈА У СВЕТУ</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ОКО НАС</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2.ХЕМИЈСКА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ЛАБОРАТОРИЈА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3.АТОМИ 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ХЕМИЈСКИ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ЕЛЕМЕНТИ</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4.МОЛЕКУЛИ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ЕЛЕМЕНАТА 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ЈЕДИЊЕЊА, ЈОНИ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 ЈОНСКА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ЈЕДИЊЕЊА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lastRenderedPageBreak/>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5.ХОМОГЕНЕ 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ХЕТЕРОГЕНЕ</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СМЕШЕ</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6.ХЕМИЈСКЕ</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РЕАКЦИЈЕ 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ХЕМИЈСКЕ</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ЈЕДНАЧИНЕ</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lastRenderedPageBreak/>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7.ИЗРАЧУНАВАЊА У</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ХЕМИЈИ</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8.ВОДОНИК 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КИСЕОНИК 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ЊИХОВА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ЈЕДИЊЕЊА.СОЛИ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vMerge w:val="restart"/>
            <w:tcBorders>
              <w:top w:val="single" w:sz="8"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идентификује и објашњава појмове који повезују хемију са другим наукама и различитим професијама, и принципима одрживог развоја;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правилно рукује лабораторијским посуђем, прибором и супстанцама, и показује одговоран однос према здрављу и животној средини;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експериментално појединачно и у групи испита, опише и објасни физичка и хемијска својства супстанци, и физичке и хемијске промене супстанци;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повезује физичка и хемијска својства супстанци са применом у свакодневно животу и различитим професијама;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налази потребне информације у различитим изворима користећи основну хемијску терминологију и симболику;</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објашњава основну разлику између хемијских елемената и једињења, и препознаје примере хемијских елемената и једињења у свакодневном животу;</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објашњава по чему се разликују чисте супстанце од смеша и илуструје то примерима;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разликује хомогене и хетерогене смеше, наводи примере из свакодневног живота и раздваја састојке смеша;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представља структуру атома, молекула и јона помоћу модела, хемијских симбола и формула;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повезује распоред </w:t>
            </w:r>
            <w:r w:rsidRPr="009E255A">
              <w:rPr>
                <w:rFonts w:ascii="Times New Roman" w:eastAsia="Times New Roman" w:hAnsi="Times New Roman" w:cs="Times New Roman"/>
                <w:sz w:val="20"/>
                <w:szCs w:val="20"/>
                <w:lang w:eastAsia="sr-Cyrl-CS"/>
              </w:rPr>
              <w:lastRenderedPageBreak/>
              <w:t>електрона у атому елемента с положајем елемента у Периодном систему елемената и својствима елемента;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разликује хемијске елементе и једињења на основу хемијских симбола и формула;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разликује типове хемијских веза, препознаје тип хемијске везе у супстанцама и повезује са својствима тих супстанци;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објасни процес растварања супстанце и квантитативно значење растворљивости супстанце;</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изводи израчунавања у вези с масеним процентним саставом раствора;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напише једначине хемијских реакција и објасни њихово квалитативно и квантитативно значење;</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квантитативно тумачи хемијске симболе и формуле користећи појмове релативна атомска и молекулска маса, количина супстанце и моларна маса;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опише и објасни физичка и хемијска својства водоника и кисеоника;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разликује оксиде, киселине, хидроксиде и соли на основу хемијске формуле и назива, и опише основна својства ових класа једињења;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индикаторима испита и на рН скали процени киселост раствора;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тумачи ознаке са амбалаже супстанци/комерцијални</w:t>
            </w:r>
            <w:r w:rsidRPr="009E255A">
              <w:rPr>
                <w:rFonts w:ascii="Times New Roman" w:eastAsia="Times New Roman" w:hAnsi="Times New Roman" w:cs="Times New Roman"/>
                <w:sz w:val="20"/>
                <w:szCs w:val="20"/>
                <w:lang w:eastAsia="sr-Cyrl-CS"/>
              </w:rPr>
              <w:lastRenderedPageBreak/>
              <w:t>х производа.</w:t>
            </w:r>
          </w:p>
        </w:tc>
        <w:tc>
          <w:tcPr>
            <w:tcW w:w="0" w:type="auto"/>
            <w:tcBorders>
              <w:top w:val="single" w:sz="8"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Предмет изучавања хемије. Везе између хемије и других наука. Примена хемије у различитим делатностима и свакодневном животу.</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Супстанца. Врсте супстанци: хемијски елементи, хемијска једињења и смеше. </w:t>
            </w:r>
            <w:r w:rsidRPr="009E255A">
              <w:rPr>
                <w:rFonts w:ascii="Times New Roman" w:eastAsia="Times New Roman" w:hAnsi="Times New Roman" w:cs="Times New Roman"/>
                <w:b/>
                <w:bCs/>
                <w:sz w:val="20"/>
                <w:szCs w:val="20"/>
                <w:lang w:eastAsia="sr-Cyrl-CS"/>
              </w:rPr>
              <w:t>Демонстрациони огледи: </w:t>
            </w:r>
            <w:r w:rsidRPr="009E255A">
              <w:rPr>
                <w:rFonts w:ascii="Times New Roman" w:eastAsia="Times New Roman" w:hAnsi="Times New Roman" w:cs="Times New Roman"/>
                <w:sz w:val="20"/>
                <w:szCs w:val="20"/>
                <w:lang w:eastAsia="sr-Cyrl-CS"/>
              </w:rPr>
              <w:t>демонстрирање узорака елемената, једињења и смеша.</w:t>
            </w:r>
          </w:p>
        </w:tc>
        <w:tc>
          <w:tcPr>
            <w:tcW w:w="0" w:type="auto"/>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разговор</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демонстрација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тимски рад</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кооперативни рад</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метода читања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метода писања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практични радови</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проблемска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истраживање</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КОРЕЛАЦИЈА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Физика,биологија,математика, ликовна култура, географија.</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Међупредметне компетенције</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 Рад с подацима и информацијама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2.Дигитална компетенција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3.Сарадња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4.Одговорно учешће у демократском друштву</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5.Комуникација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6.Решавање проблема,</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АКТИВНОСТ НАСТАВНИКА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Рад наставника обухвата планирање, остваривање и праћење и вредновање. Наставник континуирано прати и вреднује, осим постигнућа ученика и процес наставе и учења, као и себе и сопствени рад.</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Наставник укључује ученике у наставни процес, оцењује и саветује ученике како да поспеше процес учења.</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АКТИВНОСТ УЧЕНИКА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Слуша, разговара, дискутује, излаже, предлаже, посматра, објашњава, црта, пише, проналази на карти, самостално се служи литературом, проналази податке на интернету, помаже друговима.</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ПРЕПОРУЧЕНИ НАЧИН ПРИЛАГОЂАВАЊА ПРОГРАМА УЧЕНИКУ СА ИЗУЗЕТНИМ СПОСОБНОСТИМА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Упућивање на додатне садржаје са интернета, додатни рад наставника са ученицима, помоћ слабијим ученицима, додатни рад на немим картама, учествовање на скуповима са географском тематиком…</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ПРЕПОРУКЕ ЗА ПРИПРЕМУ ИНДИВИДУАЛНОГ ОБРАЗОВНОГ ПЛАНА ЗА УЧЕНИКЕ КОЈИМА ЈЕ ПОТРЕБНА ДОДАТНА ОБРАЗОВНА ПОДРШКА, КОЈИ СЕ СА ЗАКАШЊЕЊЕМ УКЉУЧУЈУ У ОБРАЗОВНИ ПРОЦЕС</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Прилагођавање наставних садржаја хемије ученицима који из било којих разлога имају тешкоћа у свладавању програма како би им се омогућило усвајање програма и развитак њихових способности.</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ДОДАТНА НАСТАВА</w:t>
            </w:r>
          </w:p>
          <w:p w:rsidR="009E255A" w:rsidRPr="009E255A" w:rsidRDefault="009E255A" w:rsidP="009E255A">
            <w:pPr>
              <w:spacing w:before="240" w:after="240" w:line="240" w:lineRule="auto"/>
              <w:ind w:firstLine="7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Додатни рад организује се за ученике који показују посебне способности и склоности и интересовања за поједине области хемије, пружајући им могућност да континуирано развијају свој таленат.</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w:t>
            </w:r>
          </w:p>
          <w:p w:rsidR="009E255A" w:rsidRPr="009E255A" w:rsidRDefault="009E255A" w:rsidP="009E255A">
            <w:pPr>
              <w:spacing w:before="240" w:after="240" w:line="240" w:lineRule="auto"/>
              <w:ind w:firstLine="7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Проширивање и продубљивање садржаја редовне наставе ради бржег и темељнијег увођења даровитих ученика у свет науке.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уочавање даровитих ученика који брже напредују,</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организација додатног рада према склоностима, способностима и интересима (избор садржаја за одређени разред или за одређеног ученика),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извођење додатне наставе,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праћење и подстицање даровитих ученика на даљи рад.</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ДОПУНСКА НАСТАВА</w:t>
            </w:r>
          </w:p>
          <w:p w:rsidR="009E255A" w:rsidRPr="009E255A" w:rsidRDefault="009E255A" w:rsidP="009E255A">
            <w:pPr>
              <w:spacing w:before="240" w:after="120" w:line="240" w:lineRule="auto"/>
              <w:ind w:firstLine="7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Ученицима којима је потребна додатна подршка у учењу, програмом допунске наставе помоћи ће се усвајање једноставнијих и мање захтевних садржаја из хемије, како би у потпуности развили своје способности.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Циљеви:</w:t>
            </w:r>
          </w:p>
          <w:p w:rsidR="009E255A" w:rsidRPr="009E255A" w:rsidRDefault="009E255A" w:rsidP="009E255A">
            <w:pPr>
              <w:spacing w:before="240" w:after="240" w:line="240" w:lineRule="auto"/>
              <w:ind w:firstLine="740"/>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Прилагођавање (индивидуализација) наставних садржаја хемије ученицима који из било којих разлога имају тешкоћа у свладавању програма како би им се омогућило усвајање програма и развитак њихових способности.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уочавање ученика који имају тешкоћа у савладавању одређених садржаја из хемије,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организација допунског рада према индивидуалним потребама,</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извођење допунске наставе,</w:t>
            </w:r>
          </w:p>
          <w:p w:rsidR="009E255A" w:rsidRPr="009E255A" w:rsidRDefault="009E255A" w:rsidP="009E255A">
            <w:pPr>
              <w:spacing w:before="240"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праћење и укључивање ученика у даљи рад редовне наставе.  </w:t>
            </w:r>
          </w:p>
          <w:p w:rsidR="009E255A" w:rsidRPr="009E255A" w:rsidRDefault="009E255A" w:rsidP="009E255A">
            <w:pPr>
              <w:spacing w:before="240" w:after="24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НАЧИН ПРОВЕРЕ ПОСТИГНУЋА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Праћење и вредновање ученика започиње иницијалном проценом нивоа знања на коме се ученик налази. Свака активност на часу служи за континуирану процену напредовања ученика. Неопходно је ученике стално оспособљавати за процену сопственог напретка у остваривању исхода предмета.</w:t>
            </w:r>
          </w:p>
          <w:p w:rsidR="009E255A" w:rsidRPr="009E255A" w:rsidRDefault="009E255A" w:rsidP="009E255A">
            <w:pPr>
              <w:spacing w:before="240" w:after="24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Приликом сваког вредновања постигнућа потребно је ученику дати повратну информацију која помаже да разуме грешке и побољша свој резултат и учење. На основу резултата праћења и вредновања, заједно са ученицима треба планирати процес учења и бирати погодне стратегије учења.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7655"/>
        </w:trPr>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Хемијска лабораторија и експеримент. Лабораторијско посуђе и прибор.</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Физичка и хемијска својства супстанци.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Физичке и хемијске промене супстанци.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Демонстрациони огледи: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демонстрирање правилног руковања лабораторијским посуђем и прибором, и правилног извођења основних лабораторијских техника рада; испитивање физичких и хемијских својстава и промена супстанци.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Лабораторијска вежба I: </w:t>
            </w:r>
            <w:r w:rsidRPr="009E255A">
              <w:rPr>
                <w:rFonts w:ascii="Times New Roman" w:eastAsia="Times New Roman" w:hAnsi="Times New Roman" w:cs="Times New Roman"/>
                <w:sz w:val="20"/>
                <w:szCs w:val="20"/>
                <w:lang w:eastAsia="sr-Cyrl-CS"/>
              </w:rPr>
              <w:t>основне лабораторијске технике рада: мешање, уситњавање и загревање супстанци.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Лабораторијска вежба II: </w:t>
            </w:r>
            <w:r w:rsidRPr="009E255A">
              <w:rPr>
                <w:rFonts w:ascii="Times New Roman" w:eastAsia="Times New Roman" w:hAnsi="Times New Roman" w:cs="Times New Roman"/>
                <w:sz w:val="20"/>
                <w:szCs w:val="20"/>
                <w:lang w:eastAsia="sr-Cyrl-CS"/>
              </w:rPr>
              <w:t>физичка својства супстанци, мерење масе, запремине и температуре супстанце.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Лабораторијска вежба III</w:t>
            </w:r>
            <w:r w:rsidRPr="009E255A">
              <w:rPr>
                <w:rFonts w:ascii="Times New Roman" w:eastAsia="Times New Roman" w:hAnsi="Times New Roman" w:cs="Times New Roman"/>
                <w:sz w:val="20"/>
                <w:szCs w:val="20"/>
                <w:lang w:eastAsia="sr-Cyrl-CS"/>
              </w:rPr>
              <w:t>: физичке и хемијске промене супстанци.</w:t>
            </w:r>
          </w:p>
        </w:tc>
        <w:tc>
          <w:tcPr>
            <w:tcW w:w="0" w:type="auto"/>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7655"/>
        </w:trPr>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Атоми хемијских елемената. Хемијски симболи.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Грађа атома: атомско језгро и електронски омотач.</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Атомски и масени број, изотопи.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Распоред електрона по нивоима у атомима елемената.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Периодни систем елемената (ПСЕ), закон периодичности и веза између броја и распореда електрона по нивоима у атомима елемената и положаја елемената у ПСЕ.</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Племенити гасови. Својства и примена.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Демонстрациони огледи: </w:t>
            </w:r>
            <w:r w:rsidRPr="009E255A">
              <w:rPr>
                <w:rFonts w:ascii="Times New Roman" w:eastAsia="Times New Roman" w:hAnsi="Times New Roman" w:cs="Times New Roman"/>
                <w:sz w:val="20"/>
                <w:szCs w:val="20"/>
                <w:lang w:eastAsia="sr-Cyrl-CS"/>
              </w:rPr>
              <w:t>формулисање претпоставке о честичној грађи супстанци.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Вежба IV: </w:t>
            </w:r>
            <w:r w:rsidRPr="009E255A">
              <w:rPr>
                <w:rFonts w:ascii="Times New Roman" w:eastAsia="Times New Roman" w:hAnsi="Times New Roman" w:cs="Times New Roman"/>
                <w:sz w:val="20"/>
                <w:szCs w:val="20"/>
                <w:lang w:eastAsia="sr-Cyrl-CS"/>
              </w:rPr>
              <w:t>одређивање валентног нивоа и броја валентних електрона.</w:t>
            </w:r>
          </w:p>
        </w:tc>
        <w:tc>
          <w:tcPr>
            <w:tcW w:w="0" w:type="auto"/>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5550"/>
        </w:trPr>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Ковалентна веза: молекули елемената и молекули једињења. Атомскa и молекулскa кристалнa решеткa.</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Јонска веза и јонска кристална решетка.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Валенца. Хемијске формуле и називи.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Демонстрациони огледи: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својства супстанци са ковалентном и јонском везом.</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Лабораторијска вежба V: </w:t>
            </w:r>
            <w:r w:rsidRPr="009E255A">
              <w:rPr>
                <w:rFonts w:ascii="Times New Roman" w:eastAsia="Times New Roman" w:hAnsi="Times New Roman" w:cs="Times New Roman"/>
                <w:sz w:val="20"/>
                <w:szCs w:val="20"/>
                <w:lang w:eastAsia="sr-Cyrl-CS"/>
              </w:rPr>
              <w:t>упоређивање својстава супстанци са јонском и супстанци са ковалентном везом.</w:t>
            </w:r>
          </w:p>
        </w:tc>
        <w:tc>
          <w:tcPr>
            <w:tcW w:w="0" w:type="auto"/>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7655"/>
        </w:trPr>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Смеше: хомогене и хетерогене.</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Раствори – хомогене смеше. Растварање и растворљивост. Вода и ваздух – хомогене смеше у природи.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Масени процентни састав смеша.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Раздвајање састојака смеша: декантовање, цеђење и одвајање помоћу магнета.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Демонстрациони огледи: </w:t>
            </w:r>
            <w:r w:rsidRPr="009E255A">
              <w:rPr>
                <w:rFonts w:ascii="Times New Roman" w:eastAsia="Times New Roman" w:hAnsi="Times New Roman" w:cs="Times New Roman"/>
                <w:sz w:val="20"/>
                <w:szCs w:val="20"/>
                <w:lang w:eastAsia="sr-Cyrl-CS"/>
              </w:rPr>
              <w:t>састав и својства смеша; раствори и њихова својства; растворљивост; незасићени, засићени и презасићени раствори; раздвајање састојака смеша.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Лабораторијска вежба VI: </w:t>
            </w:r>
            <w:r w:rsidRPr="009E255A">
              <w:rPr>
                <w:rFonts w:ascii="Times New Roman" w:eastAsia="Times New Roman" w:hAnsi="Times New Roman" w:cs="Times New Roman"/>
                <w:sz w:val="20"/>
                <w:szCs w:val="20"/>
                <w:lang w:eastAsia="sr-Cyrl-CS"/>
              </w:rPr>
              <w:t>испитивање растворљивости супстанци.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Лабораторијска вежба VII: </w:t>
            </w:r>
            <w:r w:rsidRPr="009E255A">
              <w:rPr>
                <w:rFonts w:ascii="Times New Roman" w:eastAsia="Times New Roman" w:hAnsi="Times New Roman" w:cs="Times New Roman"/>
                <w:sz w:val="20"/>
                <w:szCs w:val="20"/>
                <w:lang w:eastAsia="sr-Cyrl-CS"/>
              </w:rPr>
              <w:t>раздвајање састојака смеша: декантовање, цеђење и одвајање помоћу магнета.</w:t>
            </w:r>
          </w:p>
        </w:tc>
        <w:tc>
          <w:tcPr>
            <w:tcW w:w="0" w:type="auto"/>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7655"/>
        </w:trPr>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Хемијске реакције. Закон о одржању масе. Хемијске једначине.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Демонстрациони огледи: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мерење и упоређивање укупне масе супстанци пре и после хемијске реакције у отвореном и затвореном реакционом систему.</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Вежба VIII: </w:t>
            </w:r>
            <w:r w:rsidRPr="009E255A">
              <w:rPr>
                <w:rFonts w:ascii="Times New Roman" w:eastAsia="Times New Roman" w:hAnsi="Times New Roman" w:cs="Times New Roman"/>
                <w:sz w:val="20"/>
                <w:szCs w:val="20"/>
                <w:lang w:eastAsia="sr-Cyrl-CS"/>
              </w:rPr>
              <w:t>састављање једначина хемијских реакција.</w:t>
            </w:r>
          </w:p>
        </w:tc>
        <w:tc>
          <w:tcPr>
            <w:tcW w:w="0" w:type="auto"/>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7655"/>
        </w:trPr>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vMerge/>
            <w:tcBorders>
              <w:top w:val="single" w:sz="8" w:space="0" w:color="000000"/>
              <w:left w:val="single" w:sz="4" w:space="0" w:color="000000"/>
              <w:bottom w:val="single" w:sz="4" w:space="0" w:color="000000"/>
              <w:right w:val="single" w:sz="4" w:space="0" w:color="000000"/>
            </w:tcBorders>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Релативна атомска и релативна молекулска маса.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Количина супстанце и мол. Моларна маса.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Закон сталних односа маса.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Масени процентни састав једињења. Израчунавања на основу једначина хемијских реакција.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Лабораторијска вежба IХ: </w:t>
            </w:r>
            <w:r w:rsidRPr="009E255A">
              <w:rPr>
                <w:rFonts w:ascii="Times New Roman" w:eastAsia="Times New Roman" w:hAnsi="Times New Roman" w:cs="Times New Roman"/>
                <w:sz w:val="20"/>
                <w:szCs w:val="20"/>
                <w:lang w:eastAsia="sr-Cyrl-CS"/>
              </w:rPr>
              <w:t>мерење масе супстанце и израчунавање моларне масе и количине супстанце.</w:t>
            </w:r>
          </w:p>
        </w:tc>
        <w:tc>
          <w:tcPr>
            <w:tcW w:w="0" w:type="auto"/>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r w:rsidR="009E255A" w:rsidRPr="009E255A" w:rsidTr="009E255A">
        <w:trPr>
          <w:trHeight w:val="7655"/>
        </w:trPr>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4" w:space="0" w:color="000000"/>
              <w:left w:val="single" w:sz="4" w:space="0" w:color="000000"/>
              <w:bottom w:val="single" w:sz="4" w:space="0" w:color="000000"/>
              <w:right w:val="single" w:sz="4" w:space="0" w:color="000000"/>
            </w:tcBorders>
            <w:tcMar>
              <w:top w:w="12" w:type="dxa"/>
              <w:left w:w="36" w:type="dxa"/>
              <w:bottom w:w="12" w:type="dxa"/>
              <w:right w:w="12" w:type="dxa"/>
            </w:tcMar>
            <w:vAlign w:val="center"/>
            <w:hideMark/>
          </w:tcPr>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Водоник.</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Кисеоник. Оксидација, сагоревање и корозија.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Оксиди: хемијске формуле, називи и основна својства.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Киселине: хемијске формуле, називи и основна својства.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Хидроксиди (базе): хемијске формуле, називи и основна својства.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Мера киселости раствора: pH-скала.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Неутрализација – хемијска реакција киселина и хидроксида (база).</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Соли: формуле и називи.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Демонстрациони огледи:</w:t>
            </w:r>
          </w:p>
          <w:p w:rsidR="009E255A" w:rsidRPr="009E255A" w:rsidRDefault="009E255A" w:rsidP="009E255A">
            <w:pPr>
              <w:spacing w:after="121"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испитивање кисело-базних својстава раствора помоћу индикатора; реакција неутрализације.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Лабораторијска вежба X: </w:t>
            </w:r>
            <w:r w:rsidRPr="009E255A">
              <w:rPr>
                <w:rFonts w:ascii="Times New Roman" w:eastAsia="Times New Roman" w:hAnsi="Times New Roman" w:cs="Times New Roman"/>
                <w:sz w:val="20"/>
                <w:szCs w:val="20"/>
                <w:lang w:eastAsia="sr-Cyrl-CS"/>
              </w:rPr>
              <w:t>испитивање кисело-базних својстава раствора помоћу индикатора.</w:t>
            </w:r>
          </w:p>
        </w:tc>
        <w:tc>
          <w:tcPr>
            <w:tcW w:w="0" w:type="auto"/>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r>
    </w:tbl>
    <w:p w:rsidR="009E255A" w:rsidRPr="009E255A"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5B681C"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Default="009E255A" w:rsidP="009E255A">
      <w:pPr>
        <w:spacing w:after="240" w:line="240" w:lineRule="auto"/>
        <w:rPr>
          <w:rFonts w:ascii="Times New Roman" w:eastAsia="Times New Roman" w:hAnsi="Times New Roman" w:cs="Times New Roman"/>
          <w:sz w:val="20"/>
          <w:szCs w:val="20"/>
          <w:lang w:eastAsia="sr-Cyrl-CS"/>
        </w:rPr>
      </w:pPr>
    </w:p>
    <w:p w:rsidR="005B681C" w:rsidRPr="005B681C" w:rsidRDefault="005B681C" w:rsidP="009E255A">
      <w:pPr>
        <w:spacing w:after="240" w:line="240" w:lineRule="auto"/>
        <w:rPr>
          <w:rFonts w:ascii="Times New Roman" w:eastAsia="Times New Roman" w:hAnsi="Times New Roman" w:cs="Times New Roman"/>
          <w:sz w:val="20"/>
          <w:szCs w:val="20"/>
          <w:lang w:eastAsia="sr-Cyrl-CS"/>
        </w:rPr>
      </w:pPr>
    </w:p>
    <w:p w:rsidR="009E255A" w:rsidRPr="005B681C" w:rsidRDefault="009E255A" w:rsidP="009E255A">
      <w:pPr>
        <w:spacing w:after="240" w:line="240" w:lineRule="auto"/>
        <w:rPr>
          <w:rFonts w:ascii="Times New Roman" w:eastAsia="Times New Roman" w:hAnsi="Times New Roman" w:cs="Times New Roman"/>
          <w:sz w:val="20"/>
          <w:szCs w:val="20"/>
          <w:lang w:eastAsia="sr-Cyrl-CS"/>
        </w:rPr>
      </w:pP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p>
    <w:tbl>
      <w:tblPr>
        <w:tblW w:w="0" w:type="auto"/>
        <w:tblCellMar>
          <w:top w:w="15" w:type="dxa"/>
          <w:left w:w="15" w:type="dxa"/>
          <w:bottom w:w="15" w:type="dxa"/>
          <w:right w:w="15" w:type="dxa"/>
        </w:tblCellMar>
        <w:tblLook w:val="04A0"/>
      </w:tblPr>
      <w:tblGrid>
        <w:gridCol w:w="1990"/>
        <w:gridCol w:w="1934"/>
        <w:gridCol w:w="2310"/>
        <w:gridCol w:w="2992"/>
      </w:tblGrid>
      <w:tr w:rsidR="009E255A" w:rsidRPr="009E255A" w:rsidTr="009E255A">
        <w:trPr>
          <w:trHeight w:val="455"/>
        </w:trPr>
        <w:tc>
          <w:tcPr>
            <w:tcW w:w="0" w:type="auto"/>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Назив предмета: Немачки језик (други страни језик)</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Годишњи фонд: 72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Циљеви: </w:t>
            </w:r>
            <w:r w:rsidRPr="009E255A">
              <w:rPr>
                <w:rFonts w:ascii="Times New Roman" w:eastAsia="Times New Roman" w:hAnsi="Times New Roman" w:cs="Times New Roman"/>
                <w:sz w:val="20"/>
                <w:szCs w:val="20"/>
                <w:lang w:eastAsia="sr-Cyrl-CS"/>
              </w:rPr>
              <w:t>Циљ учења Другог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tc>
      </w:tr>
      <w:tr w:rsidR="009E255A" w:rsidRPr="009E255A" w:rsidTr="009E255A">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Недељни фонд: 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Задаци: Настава немачког језика базира се на оставривању исхода, те је задатак да ученици овладају предвиђеним исходима.</w:t>
            </w:r>
          </w:p>
        </w:tc>
      </w:tr>
      <w:tr w:rsidR="009E255A" w:rsidRPr="009E255A" w:rsidTr="009E255A">
        <w:trPr>
          <w:trHeight w:val="695"/>
        </w:trPr>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Теме</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       </w:t>
            </w:r>
            <w:r w:rsidRPr="005B681C">
              <w:rPr>
                <w:rFonts w:ascii="Times New Roman" w:eastAsia="Times New Roman" w:hAnsi="Times New Roman" w:cs="Times New Roman"/>
                <w:b/>
                <w:bCs/>
                <w:sz w:val="20"/>
                <w:szCs w:val="20"/>
                <w:lang w:eastAsia="sr-Cyrl-CS"/>
              </w:rPr>
              <w:tab/>
            </w:r>
            <w:r w:rsidRPr="009E255A">
              <w:rPr>
                <w:rFonts w:ascii="Times New Roman" w:eastAsia="Times New Roman" w:hAnsi="Times New Roman" w:cs="Times New Roman"/>
                <w:b/>
                <w:bCs/>
                <w:sz w:val="20"/>
                <w:szCs w:val="20"/>
                <w:lang w:eastAsia="sr-Cyrl-CS"/>
              </w:rPr>
              <w:t>Исходи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Садржаји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9E255A" w:rsidRPr="009E255A" w:rsidRDefault="009E255A" w:rsidP="009E255A">
            <w:pPr>
              <w:spacing w:before="240"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Начин остваривања програма</w:t>
            </w:r>
          </w:p>
        </w:tc>
      </w:tr>
      <w:tr w:rsidR="009E255A" w:rsidRPr="009E255A" w:rsidTr="009E255A">
        <w:trPr>
          <w:trHeight w:val="76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 Лични идентитет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 Породица и уже друштвено окружење (пријатељи, комшије, наставници итд.)</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3. Географске особености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4. Србија – моја домовина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5. Становање – форме, навике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6. Живи свет – природа, љубимци, очување животне средине, еколошка свест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7. Историја, временско искуство и доживљај времена (прошлост – садашњост – будућност)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8. Школа, школски живот, школски систем, образовање и васпитање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9. Професионални живот (изабрана – будућа струка), планови везани за будуће занимање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10. Млади – деца и омладина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11. Животни циклус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12. Здравље, хигијена, превентива болести, лечење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13. Емоције, љубав, партнерски и други међуљудски односи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14. Транспорт и превозна средства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15. Клима и временске прилике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16. Наука и истраживања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17. Уметност (нарочито модерна књижевност за младе; савремена музика, визуелне и драмске уметности итд.)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18. Етички принципи); ставови, стереотипи, предрасуде, толеранција и емпатија; брига о другоме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19. Обичаји и традиција,фолклор, прославе (рођендани, празници)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20. Слободно време – забава, разонода, хобији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21. Исхрана и гастрономске навике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22. Путовања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23. Мода и облачење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24. Спорт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25. Вербална и невербална комуникација, конвенције понашања и опхођења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26. Медији, масмедији, интернет и друштвене мреже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27. Живот у иностранству, контакти са странцима, ксенофобија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разуме једноставније текстове који се односе на поздрављање, представљање и тражење/ давање информација личне природе; – поздрави и отпоздрави, представи себе и другог користећи једноставнија језичка средства;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размени једноставније информације личне природе; – у неколико везаних исказа саопшти информације о себи и другима;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 разуме једноставније текстове који се односе на опис особа, биљака, животиња, предмета, места, </w:t>
            </w:r>
            <w:r w:rsidRPr="009E255A">
              <w:rPr>
                <w:rFonts w:ascii="Times New Roman" w:eastAsia="Times New Roman" w:hAnsi="Times New Roman" w:cs="Times New Roman"/>
                <w:sz w:val="20"/>
                <w:szCs w:val="20"/>
                <w:lang w:eastAsia="sr-Cyrl-CS"/>
              </w:rPr>
              <w:lastRenderedPageBreak/>
              <w:t>појaва, радњи, стања и збивања;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опише и упореди жива бића, предмете, места, појаве, радње, стања и збивања користећи једноставнија језичка средства;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предлоге, савете и позиве на заједничке активности и одговори на њих уз одговарајуће образложење;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упути предлоге, савете и позиве на заједничке активности користећи ситуационо прикладне комуникационе моделе;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затражи и пружи додатне информације у вези са предлозима, саветима и позивима на заједничке активности;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уобичајене молбе и захтеве и реагује на њих;</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упути уобичајене молбе и захтеве;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честита, захвали и извини се користећи једноставнија </w:t>
            </w:r>
            <w:r w:rsidRPr="009E255A">
              <w:rPr>
                <w:rFonts w:ascii="Times New Roman" w:eastAsia="Times New Roman" w:hAnsi="Times New Roman" w:cs="Times New Roman"/>
                <w:sz w:val="20"/>
                <w:szCs w:val="20"/>
                <w:lang w:eastAsia="sr-Cyrl-CS"/>
              </w:rPr>
              <w:lastRenderedPageBreak/>
              <w:t>језичка средства;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и следи једноставнија упутства у вези с уобичајеним ситуацијама из свакодневног живота;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пружи једноставнија упутства у вези с уобичајеним ситуацијама из свакодневног живота;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текстове у којима се описују радње и ситуације у садашњости;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разуме једноставније текстове у којима се описују способности и умећа;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размени појединачне информације и/или неколико информација у низу које се односе на радње у садашњости;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опише радње, способности и умећа користећи неколико везаних исказа;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разуме једноставније текстове у којима </w:t>
            </w:r>
            <w:r w:rsidRPr="009E255A">
              <w:rPr>
                <w:rFonts w:ascii="Times New Roman" w:eastAsia="Times New Roman" w:hAnsi="Times New Roman" w:cs="Times New Roman"/>
                <w:sz w:val="20"/>
                <w:szCs w:val="20"/>
                <w:lang w:eastAsia="sr-Cyrl-CS"/>
              </w:rPr>
              <w:lastRenderedPageBreak/>
              <w:t>се описују искуства, догађаји и способности у прошлости;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размени појединачне информације и/или неколико информација у низу о искуствима, догађајима и способностима у прошлости; – опише у неколико краћих, везаних исказа искуства, догађај из прошлости;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опише неки историјски догађај, историјску личност и сл.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исказе који се односе на одлуке, обећања, планове, намере и предвиђања и реагује на њих; – размени једноставније исказе у вези са обећањима, одлукама, плановима, намерама и предвиђањима;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саопшти шта он/ она или неко други планира, намерава, предвиђа;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уобичајене изразе у вези са жељама, интересовањима, потребама, осетима и осећањима и реагује на њих;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изрази жеље, интересовања, потребе, осете и осећања </w:t>
            </w:r>
            <w:r w:rsidRPr="009E255A">
              <w:rPr>
                <w:rFonts w:ascii="Times New Roman" w:eastAsia="Times New Roman" w:hAnsi="Times New Roman" w:cs="Times New Roman"/>
                <w:sz w:val="20"/>
                <w:szCs w:val="20"/>
                <w:lang w:eastAsia="sr-Cyrl-CS"/>
              </w:rPr>
              <w:lastRenderedPageBreak/>
              <w:t>једноставнијим језичким средствима;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једноставнија питања која се односе на оријентацију/ положај предмета и бића у простору и правац кретања и одговори на њих;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затражи и разуме обавештења о оријентацији/ положају предмета и бића у простору и правцу кретања;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опише правац кретања и просторне односе једноставним, везаним исказима;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забране, правила понашања, своје и туђе обавезе и реагује на њих;</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размени једноставније информације које се односе на дозволе, забране, упозорења, правила понашања и обавезе код куће, у школи и на јавном месту;</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исказе који се односе на поседовање и припадност;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формулише једноставније исказе који се односе на </w:t>
            </w:r>
            <w:r w:rsidRPr="009E255A">
              <w:rPr>
                <w:rFonts w:ascii="Times New Roman" w:eastAsia="Times New Roman" w:hAnsi="Times New Roman" w:cs="Times New Roman"/>
                <w:sz w:val="20"/>
                <w:szCs w:val="20"/>
                <w:lang w:eastAsia="sr-Cyrl-CS"/>
              </w:rPr>
              <w:lastRenderedPageBreak/>
              <w:t>поседовање и припадност;</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пита и каже шта неко има/ нема и чије је нешто;</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разуме једноставније исказе који се односе на изражавање допадања и недопадања и реагује на њих; – изрази допадање и недопадање уз једноставно образложење; </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разуме једноставније исказе којима се тражи мишљење и реагује на њих;</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изражава мишљење, слагање/ неслагање и даје кратко образложење;</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 разуме једноставније изразе који се односе на количину и цену;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пита и саопшти колико нечега има/ нема, користећи једноставнија језичка средства;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 пита/ каже/ израчуна колико </w:t>
            </w:r>
            <w:r w:rsidRPr="009E255A">
              <w:rPr>
                <w:rFonts w:ascii="Times New Roman" w:eastAsia="Times New Roman" w:hAnsi="Times New Roman" w:cs="Times New Roman"/>
                <w:sz w:val="20"/>
                <w:szCs w:val="20"/>
                <w:lang w:eastAsia="sr-Cyrl-CS"/>
              </w:rPr>
              <w:lastRenderedPageBreak/>
              <w:t>нешто кошта.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lastRenderedPageBreak/>
              <w:t>ПОЗДРАВЉАЊЕ И ПРЕДСТАВЉАЊЕ СЕБЕ И ДРУГИХ И ТРАЖЕЊЕ/ ДАВАЊЕ ОСНОВНИХ ИНФОРМАЦИЈА О СЕБИ И ДРУГИМА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Презент јаких и слабих, помоћних и модалних глагола;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Упитне реченице;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Личне заменице;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Присвојни придеви;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Бројеви (основни и редни).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устаљена правила учтивe комуникације; имена, презимена и надимци; родбина и родбинске везе; адреса; формално и неформално представљање; степени сродства и родбински односи; већи градови у земљама циљне културе.</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ОПИСИВАЊЕ БИЋА, ПРЕДМЕТА, МЕСТА, ПОЈАВА, РАДЊИ, СТАЊА И ЗБИВАЊА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Описни придеви;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Поређење придева; Придевска деклинација – основни облици слабе и мешовите деклинације (уз конкретне именице);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Презент.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особености наше земље и земаља говорног подручја циљног језика (знаменитости, географске карактеристике и сл.)</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ИЗНОШЕЊЕ ПРЕДЛОГА И САВЕТА, УПУЋИВАЊЕ ПОЗИВА ЗА УЧЕШЋЕ У ЗАЈЕДНИЧКОЈ АКТИВНОСТИ И РЕАГОВАЊЕ НА ЊИХ</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Питање се негацијом и афирмативан одговор Doch; Императив;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Облик sollte за давање савета и препорука;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Презент.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прикладно упућивање предлога, савета и позива и реаговање на предлоге, савете и позиве.</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ИЗРАЖАВАЊЕ МОЛБИ, ЗАХТЕВА, ОБАВЕШТЕЊА, ИЗВИЊЕЊА, ЧЕСТИТАЊА И ЗАХВАЛНОСТИ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Упитне реченице; </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Прилози за место;</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Предлози за правац; </w:t>
            </w:r>
          </w:p>
          <w:p w:rsidR="009E255A" w:rsidRPr="009E255A" w:rsidRDefault="009E255A" w:rsidP="009E255A">
            <w:pPr>
              <w:spacing w:after="0" w:line="240" w:lineRule="auto"/>
              <w:jc w:val="both"/>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Основни бројеви.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правила учтиве комуникације, значајни празници и догађаји, честитања.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РАЗУМЕВАЊЕ И ДАВАЊЕ УПУТСТАВА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Императив;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Презент.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правила учтивости у складу са степеном формалности и ситуацијом.</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ОПИСИВАЊЕ РАДЊИ У САДАШЊОСТИ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Предлози за време;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Прилози за време;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Презент.</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(Интер)културни садржаји: породични живот; живот у школи – наставне и ваннаставне активности; распусти и путовања.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lastRenderedPageBreak/>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ОПИСИВАЊЕ РАДЊИ У ПРОШЛОСТИ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Перфект;</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Претерит помоћних и модалних глагола;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Временске реченице са везником als/wenn;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Прилози за време.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историјски догађаји, епохална открића; важније личности из прошлости.</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ОПИСИВАЊЕ БУДУЋИХ РАДЊИ (ПЛАНОВА, НАМЕРА, ПРЕДВИЂАЊА)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Презент;</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Футур;</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Упитне реченице.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правила учтивости у складу са степеном формалности и ситуацијом.</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lastRenderedPageBreak/>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ИСКАЗИВАЊЕ ЖЕЉА, ИНТЕРЕСОВАЊА, ПОТРЕБА, ОСЕТА И ОСЕЋАЊА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Императив;</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Презент.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мимика и гестикулација; интересовања, хоби, забава, разонода, спорт и рекреација.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ИСКАЗИВАЊЕ ПРОСТОРНИХ ОДНОСА И УПУТСТАВА ЗА ОРИЈЕНТАЦИЈУ У ПРОСТОРУ</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Упитне реченице;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Употреба придева и предлога који описују просторне односе;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Презент. </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јавни простор; типичан изглед места.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ИЗРИЦАЊЕ ДОЗВОЛА, ЗАБРАНА, ПРАВИЛА </w:t>
            </w:r>
            <w:r w:rsidRPr="009E255A">
              <w:rPr>
                <w:rFonts w:ascii="Times New Roman" w:eastAsia="Times New Roman" w:hAnsi="Times New Roman" w:cs="Times New Roman"/>
                <w:b/>
                <w:bCs/>
                <w:sz w:val="20"/>
                <w:szCs w:val="20"/>
                <w:lang w:eastAsia="sr-Cyrl-CS"/>
              </w:rPr>
              <w:lastRenderedPageBreak/>
              <w:t>ПОНАШАЊА И ОБАВЕЗА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Упитне реченице;</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Презент модалних глагола;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Императив.</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понашање на јавним местима; значење знакова и симбола.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ИЗРАЖАВАЊЕ ПРИПАДАЊА И ПОСЕДОВАЊА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Присвојни детерминативи;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Присвојни придеви;</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Конструкције за изражавање припадања (ein Freund von mir).</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породица и пријатељи; однос према својој и туђој имовини.</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ИЗРАЖАВАЊЕ ДОПАДАЊА И НЕДОПАДАЊА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Компарација придева;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Деклинација именица.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уметност, књижевност за младе, стрип, музика, филм.</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 xml:space="preserve">ИЗРАЖАВАЊЕ </w:t>
            </w:r>
            <w:r w:rsidRPr="009E255A">
              <w:rPr>
                <w:rFonts w:ascii="Times New Roman" w:eastAsia="Times New Roman" w:hAnsi="Times New Roman" w:cs="Times New Roman"/>
                <w:b/>
                <w:bCs/>
                <w:sz w:val="20"/>
                <w:szCs w:val="20"/>
                <w:lang w:eastAsia="sr-Cyrl-CS"/>
              </w:rPr>
              <w:lastRenderedPageBreak/>
              <w:t>МИШЉЕЊА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Презент;</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Глаголи с предложном допуном (најфреквентнији за ову комуникативну функцију);</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Зависно-сложене реченице (dass, ob, w-?, weil).</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поштовање основних норми учтивости у комуникацији са вршњацима и одраслима.</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br/>
            </w:r>
            <w:r w:rsidRPr="009E255A">
              <w:rPr>
                <w:rFonts w:ascii="Times New Roman" w:eastAsia="Times New Roman" w:hAnsi="Times New Roman" w:cs="Times New Roman"/>
                <w:sz w:val="20"/>
                <w:szCs w:val="20"/>
                <w:lang w:eastAsia="sr-Cyrl-CS"/>
              </w:rPr>
              <w:br/>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b/>
                <w:bCs/>
                <w:sz w:val="20"/>
                <w:szCs w:val="20"/>
                <w:lang w:eastAsia="sr-Cyrl-CS"/>
              </w:rPr>
              <w:t>ИЗРАЖАВАЊЕ КОЛИЧИНЕ, БРОЈЕВА И ЦЕНА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Основни бројеви преко 1.000; Редни бројеви до 100; Изражавање година до 2000 и касније;</w:t>
            </w:r>
          </w:p>
          <w:p w:rsidR="009E255A" w:rsidRPr="009E255A" w:rsidRDefault="009E255A" w:rsidP="009E255A">
            <w:pPr>
              <w:spacing w:after="0" w:line="240" w:lineRule="auto"/>
              <w:jc w:val="center"/>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Употреба члана.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(Интер)културни садржаји: друштвено окружење; валутe циљних култура.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E255A" w:rsidRPr="009E255A" w:rsidRDefault="009E255A" w:rsidP="009E255A">
            <w:pPr>
              <w:numPr>
                <w:ilvl w:val="0"/>
                <w:numId w:val="5"/>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У настави немачког језика се кроз остваривање исхода и реализацију садржаја предмета остварују и негују опште и међупредметне компетенције: компетенција за учење, естетичка компетенција, комуникација, сарадња, дигитална компетенција. Исходи и садржаји биће остварени током редовне наставе, додатне и допунске наставе, ваннаставних активности, припремом за такмичење Willkomen и учешћем на истом.</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numPr>
                <w:ilvl w:val="0"/>
                <w:numId w:val="6"/>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Корелацијом, било хоризонталном или вертикалном, подстиче се рад ученика и развијају се различити типови знања. Наставни садржаји биће остварени у виду хоризонталне и вертикалне корелације и међупредметне повезаности са  одређеним наставним садржајима из српског језика, енглеског језика, историје, географије, биологије, верске наставе и грађанског васпитања.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numPr>
                <w:ilvl w:val="0"/>
                <w:numId w:val="7"/>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xml:space="preserve">Од ресурса школе у остваривању исхода и за </w:t>
            </w:r>
            <w:r w:rsidRPr="009E255A">
              <w:rPr>
                <w:rFonts w:ascii="Times New Roman" w:eastAsia="Times New Roman" w:hAnsi="Times New Roman" w:cs="Times New Roman"/>
                <w:sz w:val="20"/>
                <w:szCs w:val="20"/>
                <w:lang w:eastAsia="sr-Cyrl-CS"/>
              </w:rPr>
              <w:lastRenderedPageBreak/>
              <w:t>реализацију садржаја биће коришћени расположиви ресурси школе: наставна средства, иформатички кабинет, библиотека.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numPr>
                <w:ilvl w:val="0"/>
                <w:numId w:val="8"/>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Употреба метода које се користе при учењу страног језика: дијалошка, текстовна, хеуристичка, дискусија, игра улога (глума), квиз, презентација, аудио-визуелна, истраживачка метода.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numPr>
                <w:ilvl w:val="0"/>
                <w:numId w:val="9"/>
              </w:numPr>
              <w:spacing w:after="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 остваривању садржаја, у настави немачког језика биће заступљена и примена ИКТ-а. Користиће се различити онлајн алати: Прези, Каху, Вордвол, потом платформа за учење ,,Едмодо”, као и разни корисни линкови и слично.</w:t>
            </w:r>
          </w:p>
          <w:p w:rsidR="009E255A" w:rsidRPr="009E255A" w:rsidRDefault="009E255A" w:rsidP="009E255A">
            <w:pPr>
              <w:spacing w:after="240" w:line="240" w:lineRule="auto"/>
              <w:rPr>
                <w:rFonts w:ascii="Times New Roman" w:eastAsia="Times New Roman" w:hAnsi="Times New Roman" w:cs="Times New Roman"/>
                <w:sz w:val="20"/>
                <w:szCs w:val="20"/>
                <w:lang w:eastAsia="sr-Cyrl-CS"/>
              </w:rPr>
            </w:pPr>
          </w:p>
          <w:p w:rsidR="009E255A" w:rsidRPr="009E255A" w:rsidRDefault="009E255A" w:rsidP="009E255A">
            <w:pPr>
              <w:numPr>
                <w:ilvl w:val="0"/>
                <w:numId w:val="10"/>
              </w:numPr>
              <w:spacing w:before="240" w:after="24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Наставник треба да:</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охрабрује ученике;</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мотивише ученике;</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 примерима и вежбама користи што је могуће више познату лексику;</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примере и вежбања контекстуализује;</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додатна објашњења (само најнеопходнија) заснује на анализи најчешћих грешака својих ученика;</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указује ученицима на неразумевање или неспоразум као могуће последице граматичке и лексичке непрецизности/нетачности;</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користи што више занимљивих наставних средстава.</w:t>
            </w:r>
          </w:p>
          <w:p w:rsidR="009E255A" w:rsidRPr="009E255A" w:rsidRDefault="009E255A" w:rsidP="009E255A">
            <w:pPr>
              <w:spacing w:after="0" w:line="240" w:lineRule="auto"/>
              <w:rPr>
                <w:rFonts w:ascii="Times New Roman" w:eastAsia="Times New Roman" w:hAnsi="Times New Roman" w:cs="Times New Roman"/>
                <w:sz w:val="20"/>
                <w:szCs w:val="20"/>
                <w:lang w:eastAsia="sr-Cyrl-CS"/>
              </w:rPr>
            </w:pPr>
          </w:p>
          <w:p w:rsidR="009E255A" w:rsidRPr="009E255A" w:rsidRDefault="009E255A" w:rsidP="009E255A">
            <w:pPr>
              <w:numPr>
                <w:ilvl w:val="0"/>
                <w:numId w:val="11"/>
              </w:numPr>
              <w:spacing w:before="240" w:after="240" w:line="240" w:lineRule="auto"/>
              <w:textAlignment w:val="baseline"/>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Ученици треба да:</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активно учествују у раду на часу;</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усвајају градиво;</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учествују у комуникацији и поштују социокултурне норме комуникације (траже реч, не прекидају саговорника, пажљиво слушају друге, итд.);</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препознају и користи граматичке садржаје предвиђене наставним програмом;</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уочавају сличности и разлике између матерњег и страног језика и страног који уче;</w:t>
            </w:r>
          </w:p>
          <w:p w:rsidR="009E255A" w:rsidRPr="009E255A" w:rsidRDefault="009E255A" w:rsidP="009E255A">
            <w:pPr>
              <w:spacing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t>-          раде домаћи задатак.</w:t>
            </w:r>
          </w:p>
        </w:tc>
      </w:tr>
    </w:tbl>
    <w:p w:rsidR="009E255A" w:rsidRPr="005B681C" w:rsidRDefault="009E255A" w:rsidP="009E255A">
      <w:pPr>
        <w:spacing w:before="240" w:after="240" w:line="240" w:lineRule="auto"/>
        <w:rPr>
          <w:rFonts w:ascii="Times New Roman" w:eastAsia="Times New Roman" w:hAnsi="Times New Roman" w:cs="Times New Roman"/>
          <w:sz w:val="20"/>
          <w:szCs w:val="20"/>
          <w:lang w:eastAsia="sr-Cyrl-CS"/>
        </w:rPr>
      </w:pPr>
      <w:r w:rsidRPr="009E255A">
        <w:rPr>
          <w:rFonts w:ascii="Times New Roman" w:eastAsia="Times New Roman" w:hAnsi="Times New Roman" w:cs="Times New Roman"/>
          <w:sz w:val="20"/>
          <w:szCs w:val="20"/>
          <w:lang w:eastAsia="sr-Cyrl-CS"/>
        </w:rPr>
        <w:lastRenderedPageBreak/>
        <w:t> </w:t>
      </w:r>
    </w:p>
    <w:sectPr w:rsidR="009E255A" w:rsidRPr="005B681C" w:rsidSect="00A512A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7681"/>
    <w:multiLevelType w:val="multilevel"/>
    <w:tmpl w:val="0F0CA4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6B650E"/>
    <w:multiLevelType w:val="multilevel"/>
    <w:tmpl w:val="3612C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1EA8"/>
    <w:multiLevelType w:val="multilevel"/>
    <w:tmpl w:val="99B6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125CA1"/>
    <w:multiLevelType w:val="multilevel"/>
    <w:tmpl w:val="C6DED0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730A94"/>
    <w:multiLevelType w:val="multilevel"/>
    <w:tmpl w:val="E40C51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9610E7"/>
    <w:multiLevelType w:val="multilevel"/>
    <w:tmpl w:val="5232C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9707FE"/>
    <w:multiLevelType w:val="multilevel"/>
    <w:tmpl w:val="B91E6D5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16C59DD"/>
    <w:multiLevelType w:val="multilevel"/>
    <w:tmpl w:val="68168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C35D79"/>
    <w:multiLevelType w:val="multilevel"/>
    <w:tmpl w:val="5A7EE5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6F16FD3"/>
    <w:multiLevelType w:val="multilevel"/>
    <w:tmpl w:val="94C2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A47111"/>
    <w:multiLevelType w:val="multilevel"/>
    <w:tmpl w:val="E34EEC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9"/>
  </w:num>
  <w:num w:numId="3">
    <w:abstractNumId w:val="2"/>
  </w:num>
  <w:num w:numId="4">
    <w:abstractNumId w:val="5"/>
  </w:num>
  <w:num w:numId="5">
    <w:abstractNumId w:val="1"/>
  </w:num>
  <w:num w:numId="6">
    <w:abstractNumId w:val="3"/>
    <w:lvlOverride w:ilvl="0">
      <w:lvl w:ilvl="0">
        <w:numFmt w:val="decimal"/>
        <w:lvlText w:val="%1."/>
        <w:lvlJc w:val="left"/>
      </w:lvl>
    </w:lvlOverride>
  </w:num>
  <w:num w:numId="7">
    <w:abstractNumId w:val="8"/>
    <w:lvlOverride w:ilvl="0">
      <w:lvl w:ilvl="0">
        <w:numFmt w:val="decimal"/>
        <w:lvlText w:val="%1."/>
        <w:lvlJc w:val="left"/>
      </w:lvl>
    </w:lvlOverride>
  </w:num>
  <w:num w:numId="8">
    <w:abstractNumId w:val="0"/>
    <w:lvlOverride w:ilvl="0">
      <w:lvl w:ilvl="0">
        <w:numFmt w:val="decimal"/>
        <w:lvlText w:val="%1."/>
        <w:lvlJc w:val="left"/>
      </w:lvl>
    </w:lvlOverride>
  </w:num>
  <w:num w:numId="9">
    <w:abstractNumId w:val="4"/>
    <w:lvlOverride w:ilvl="0">
      <w:lvl w:ilvl="0">
        <w:numFmt w:val="decimal"/>
        <w:lvlText w:val="%1."/>
        <w:lvlJc w:val="left"/>
      </w:lvl>
    </w:lvlOverride>
  </w:num>
  <w:num w:numId="10">
    <w:abstractNumId w:val="10"/>
    <w:lvlOverride w:ilvl="0">
      <w:lvl w:ilvl="0">
        <w:numFmt w:val="decimal"/>
        <w:lvlText w:val="%1."/>
        <w:lvlJc w:val="left"/>
      </w:lvl>
    </w:lvlOverride>
  </w:num>
  <w:num w:numId="11">
    <w:abstractNumId w:val="6"/>
    <w:lvlOverride w:ilvl="0">
      <w:lvl w:ilvl="0">
        <w:numFmt w:val="decimal"/>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rsids>
    <w:rsidRoot w:val="004049DC"/>
    <w:rsid w:val="000368B1"/>
    <w:rsid w:val="001D6E56"/>
    <w:rsid w:val="00402171"/>
    <w:rsid w:val="004049DC"/>
    <w:rsid w:val="00456DE1"/>
    <w:rsid w:val="005B681C"/>
    <w:rsid w:val="00762FF6"/>
    <w:rsid w:val="008707E6"/>
    <w:rsid w:val="009E255A"/>
    <w:rsid w:val="00A512A4"/>
    <w:rsid w:val="00A6372B"/>
    <w:rsid w:val="00FD1C3A"/>
  </w:rsids>
  <m:mathPr>
    <m:mathFont m:val="Cambria Math"/>
    <m:brkBin m:val="before"/>
    <m:brkBinSub m:val="--"/>
    <m:smallFrac m:val="off"/>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Cyrl-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2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49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9E255A"/>
    <w:pPr>
      <w:spacing w:before="100" w:beforeAutospacing="1" w:after="100" w:afterAutospacing="1" w:line="240" w:lineRule="auto"/>
    </w:pPr>
    <w:rPr>
      <w:rFonts w:ascii="Times New Roman" w:eastAsia="Times New Roman" w:hAnsi="Times New Roman" w:cs="Times New Roman"/>
      <w:sz w:val="24"/>
      <w:szCs w:val="24"/>
      <w:lang w:eastAsia="sr-Cyrl-CS"/>
    </w:rPr>
  </w:style>
  <w:style w:type="character" w:customStyle="1" w:styleId="apple-tab-span">
    <w:name w:val="apple-tab-span"/>
    <w:basedOn w:val="a0"/>
    <w:rsid w:val="009E255A"/>
  </w:style>
  <w:style w:type="paragraph" w:customStyle="1" w:styleId="basic-paragraph">
    <w:name w:val="basic-paragraph"/>
    <w:basedOn w:val="a"/>
    <w:rsid w:val="005B681C"/>
    <w:pPr>
      <w:spacing w:before="100" w:beforeAutospacing="1" w:after="100" w:afterAutospacing="1" w:line="240" w:lineRule="auto"/>
    </w:pPr>
    <w:rPr>
      <w:rFonts w:ascii="Times New Roman" w:eastAsia="Times New Roman" w:hAnsi="Times New Roman" w:cs="Times New Roman"/>
      <w:sz w:val="24"/>
      <w:szCs w:val="24"/>
      <w:lang w:eastAsia="sr-Cyrl-CS"/>
    </w:rPr>
  </w:style>
  <w:style w:type="character" w:customStyle="1" w:styleId="bold">
    <w:name w:val="bold"/>
    <w:basedOn w:val="a0"/>
    <w:rsid w:val="005B681C"/>
  </w:style>
  <w:style w:type="paragraph" w:customStyle="1" w:styleId="bold1">
    <w:name w:val="bold1"/>
    <w:basedOn w:val="a"/>
    <w:rsid w:val="005B681C"/>
    <w:pPr>
      <w:spacing w:before="100" w:beforeAutospacing="1" w:after="100" w:afterAutospacing="1" w:line="240" w:lineRule="auto"/>
    </w:pPr>
    <w:rPr>
      <w:rFonts w:ascii="Times New Roman" w:eastAsia="Times New Roman" w:hAnsi="Times New Roman" w:cs="Times New Roman"/>
      <w:sz w:val="24"/>
      <w:szCs w:val="24"/>
      <w:lang w:eastAsia="sr-Cyrl-CS"/>
    </w:rPr>
  </w:style>
  <w:style w:type="paragraph" w:customStyle="1" w:styleId="levi-bold">
    <w:name w:val="levi-bold"/>
    <w:basedOn w:val="a"/>
    <w:rsid w:val="005B681C"/>
    <w:pPr>
      <w:spacing w:before="100" w:beforeAutospacing="1" w:after="100" w:afterAutospacing="1" w:line="240" w:lineRule="auto"/>
    </w:pPr>
    <w:rPr>
      <w:rFonts w:ascii="Times New Roman" w:eastAsia="Times New Roman" w:hAnsi="Times New Roman" w:cs="Times New Roman"/>
      <w:sz w:val="24"/>
      <w:szCs w:val="24"/>
      <w:lang w:eastAsia="sr-Cyrl-CS"/>
    </w:rPr>
  </w:style>
  <w:style w:type="paragraph" w:customStyle="1" w:styleId="levi-beli">
    <w:name w:val="levi-beli"/>
    <w:basedOn w:val="a"/>
    <w:rsid w:val="005B681C"/>
    <w:pPr>
      <w:spacing w:before="100" w:beforeAutospacing="1" w:after="100" w:afterAutospacing="1" w:line="240" w:lineRule="auto"/>
    </w:pPr>
    <w:rPr>
      <w:rFonts w:ascii="Times New Roman" w:eastAsia="Times New Roman" w:hAnsi="Times New Roman" w:cs="Times New Roman"/>
      <w:sz w:val="24"/>
      <w:szCs w:val="24"/>
      <w:lang w:eastAsia="sr-Cyrl-CS"/>
    </w:rPr>
  </w:style>
  <w:style w:type="character" w:customStyle="1" w:styleId="italik">
    <w:name w:val="italik"/>
    <w:basedOn w:val="a0"/>
    <w:rsid w:val="005B681C"/>
  </w:style>
</w:styles>
</file>

<file path=word/webSettings.xml><?xml version="1.0" encoding="utf-8"?>
<w:webSettings xmlns:r="http://schemas.openxmlformats.org/officeDocument/2006/relationships" xmlns:w="http://schemas.openxmlformats.org/wordprocessingml/2006/main">
  <w:divs>
    <w:div w:id="66192170">
      <w:bodyDiv w:val="1"/>
      <w:marLeft w:val="0"/>
      <w:marRight w:val="0"/>
      <w:marTop w:val="0"/>
      <w:marBottom w:val="0"/>
      <w:divBdr>
        <w:top w:val="none" w:sz="0" w:space="0" w:color="auto"/>
        <w:left w:val="none" w:sz="0" w:space="0" w:color="auto"/>
        <w:bottom w:val="none" w:sz="0" w:space="0" w:color="auto"/>
        <w:right w:val="none" w:sz="0" w:space="0" w:color="auto"/>
      </w:divBdr>
    </w:div>
    <w:div w:id="366830190">
      <w:bodyDiv w:val="1"/>
      <w:marLeft w:val="0"/>
      <w:marRight w:val="0"/>
      <w:marTop w:val="0"/>
      <w:marBottom w:val="0"/>
      <w:divBdr>
        <w:top w:val="none" w:sz="0" w:space="0" w:color="auto"/>
        <w:left w:val="none" w:sz="0" w:space="0" w:color="auto"/>
        <w:bottom w:val="none" w:sz="0" w:space="0" w:color="auto"/>
        <w:right w:val="none" w:sz="0" w:space="0" w:color="auto"/>
      </w:divBdr>
    </w:div>
    <w:div w:id="442306815">
      <w:bodyDiv w:val="1"/>
      <w:marLeft w:val="0"/>
      <w:marRight w:val="0"/>
      <w:marTop w:val="0"/>
      <w:marBottom w:val="0"/>
      <w:divBdr>
        <w:top w:val="none" w:sz="0" w:space="0" w:color="auto"/>
        <w:left w:val="none" w:sz="0" w:space="0" w:color="auto"/>
        <w:bottom w:val="none" w:sz="0" w:space="0" w:color="auto"/>
        <w:right w:val="none" w:sz="0" w:space="0" w:color="auto"/>
      </w:divBdr>
    </w:div>
    <w:div w:id="496653312">
      <w:bodyDiv w:val="1"/>
      <w:marLeft w:val="0"/>
      <w:marRight w:val="0"/>
      <w:marTop w:val="0"/>
      <w:marBottom w:val="0"/>
      <w:divBdr>
        <w:top w:val="none" w:sz="0" w:space="0" w:color="auto"/>
        <w:left w:val="none" w:sz="0" w:space="0" w:color="auto"/>
        <w:bottom w:val="none" w:sz="0" w:space="0" w:color="auto"/>
        <w:right w:val="none" w:sz="0" w:space="0" w:color="auto"/>
      </w:divBdr>
    </w:div>
    <w:div w:id="503515787">
      <w:bodyDiv w:val="1"/>
      <w:marLeft w:val="0"/>
      <w:marRight w:val="0"/>
      <w:marTop w:val="0"/>
      <w:marBottom w:val="0"/>
      <w:divBdr>
        <w:top w:val="none" w:sz="0" w:space="0" w:color="auto"/>
        <w:left w:val="none" w:sz="0" w:space="0" w:color="auto"/>
        <w:bottom w:val="none" w:sz="0" w:space="0" w:color="auto"/>
        <w:right w:val="none" w:sz="0" w:space="0" w:color="auto"/>
      </w:divBdr>
    </w:div>
    <w:div w:id="679309139">
      <w:bodyDiv w:val="1"/>
      <w:marLeft w:val="0"/>
      <w:marRight w:val="0"/>
      <w:marTop w:val="0"/>
      <w:marBottom w:val="0"/>
      <w:divBdr>
        <w:top w:val="none" w:sz="0" w:space="0" w:color="auto"/>
        <w:left w:val="none" w:sz="0" w:space="0" w:color="auto"/>
        <w:bottom w:val="none" w:sz="0" w:space="0" w:color="auto"/>
        <w:right w:val="none" w:sz="0" w:space="0" w:color="auto"/>
      </w:divBdr>
    </w:div>
    <w:div w:id="949236323">
      <w:bodyDiv w:val="1"/>
      <w:marLeft w:val="0"/>
      <w:marRight w:val="0"/>
      <w:marTop w:val="0"/>
      <w:marBottom w:val="0"/>
      <w:divBdr>
        <w:top w:val="none" w:sz="0" w:space="0" w:color="auto"/>
        <w:left w:val="none" w:sz="0" w:space="0" w:color="auto"/>
        <w:bottom w:val="none" w:sz="0" w:space="0" w:color="auto"/>
        <w:right w:val="none" w:sz="0" w:space="0" w:color="auto"/>
      </w:divBdr>
    </w:div>
    <w:div w:id="1102795678">
      <w:bodyDiv w:val="1"/>
      <w:marLeft w:val="0"/>
      <w:marRight w:val="0"/>
      <w:marTop w:val="0"/>
      <w:marBottom w:val="0"/>
      <w:divBdr>
        <w:top w:val="none" w:sz="0" w:space="0" w:color="auto"/>
        <w:left w:val="none" w:sz="0" w:space="0" w:color="auto"/>
        <w:bottom w:val="none" w:sz="0" w:space="0" w:color="auto"/>
        <w:right w:val="none" w:sz="0" w:space="0" w:color="auto"/>
      </w:divBdr>
    </w:div>
    <w:div w:id="1164316843">
      <w:bodyDiv w:val="1"/>
      <w:marLeft w:val="0"/>
      <w:marRight w:val="0"/>
      <w:marTop w:val="0"/>
      <w:marBottom w:val="0"/>
      <w:divBdr>
        <w:top w:val="none" w:sz="0" w:space="0" w:color="auto"/>
        <w:left w:val="none" w:sz="0" w:space="0" w:color="auto"/>
        <w:bottom w:val="none" w:sz="0" w:space="0" w:color="auto"/>
        <w:right w:val="none" w:sz="0" w:space="0" w:color="auto"/>
      </w:divBdr>
    </w:div>
    <w:div w:id="1228304039">
      <w:bodyDiv w:val="1"/>
      <w:marLeft w:val="0"/>
      <w:marRight w:val="0"/>
      <w:marTop w:val="0"/>
      <w:marBottom w:val="0"/>
      <w:divBdr>
        <w:top w:val="none" w:sz="0" w:space="0" w:color="auto"/>
        <w:left w:val="none" w:sz="0" w:space="0" w:color="auto"/>
        <w:bottom w:val="none" w:sz="0" w:space="0" w:color="auto"/>
        <w:right w:val="none" w:sz="0" w:space="0" w:color="auto"/>
      </w:divBdr>
    </w:div>
    <w:div w:id="1231036295">
      <w:bodyDiv w:val="1"/>
      <w:marLeft w:val="0"/>
      <w:marRight w:val="0"/>
      <w:marTop w:val="0"/>
      <w:marBottom w:val="0"/>
      <w:divBdr>
        <w:top w:val="none" w:sz="0" w:space="0" w:color="auto"/>
        <w:left w:val="none" w:sz="0" w:space="0" w:color="auto"/>
        <w:bottom w:val="none" w:sz="0" w:space="0" w:color="auto"/>
        <w:right w:val="none" w:sz="0" w:space="0" w:color="auto"/>
      </w:divBdr>
    </w:div>
    <w:div w:id="1260136740">
      <w:bodyDiv w:val="1"/>
      <w:marLeft w:val="0"/>
      <w:marRight w:val="0"/>
      <w:marTop w:val="0"/>
      <w:marBottom w:val="0"/>
      <w:divBdr>
        <w:top w:val="none" w:sz="0" w:space="0" w:color="auto"/>
        <w:left w:val="none" w:sz="0" w:space="0" w:color="auto"/>
        <w:bottom w:val="none" w:sz="0" w:space="0" w:color="auto"/>
        <w:right w:val="none" w:sz="0" w:space="0" w:color="auto"/>
      </w:divBdr>
    </w:div>
    <w:div w:id="1322348377">
      <w:bodyDiv w:val="1"/>
      <w:marLeft w:val="0"/>
      <w:marRight w:val="0"/>
      <w:marTop w:val="0"/>
      <w:marBottom w:val="0"/>
      <w:divBdr>
        <w:top w:val="none" w:sz="0" w:space="0" w:color="auto"/>
        <w:left w:val="none" w:sz="0" w:space="0" w:color="auto"/>
        <w:bottom w:val="none" w:sz="0" w:space="0" w:color="auto"/>
        <w:right w:val="none" w:sz="0" w:space="0" w:color="auto"/>
      </w:divBdr>
    </w:div>
    <w:div w:id="1434322579">
      <w:bodyDiv w:val="1"/>
      <w:marLeft w:val="0"/>
      <w:marRight w:val="0"/>
      <w:marTop w:val="0"/>
      <w:marBottom w:val="0"/>
      <w:divBdr>
        <w:top w:val="none" w:sz="0" w:space="0" w:color="auto"/>
        <w:left w:val="none" w:sz="0" w:space="0" w:color="auto"/>
        <w:bottom w:val="none" w:sz="0" w:space="0" w:color="auto"/>
        <w:right w:val="none" w:sz="0" w:space="0" w:color="auto"/>
      </w:divBdr>
    </w:div>
    <w:div w:id="1523321821">
      <w:bodyDiv w:val="1"/>
      <w:marLeft w:val="0"/>
      <w:marRight w:val="0"/>
      <w:marTop w:val="0"/>
      <w:marBottom w:val="0"/>
      <w:divBdr>
        <w:top w:val="none" w:sz="0" w:space="0" w:color="auto"/>
        <w:left w:val="none" w:sz="0" w:space="0" w:color="auto"/>
        <w:bottom w:val="none" w:sz="0" w:space="0" w:color="auto"/>
        <w:right w:val="none" w:sz="0" w:space="0" w:color="auto"/>
      </w:divBdr>
    </w:div>
    <w:div w:id="1614750329">
      <w:bodyDiv w:val="1"/>
      <w:marLeft w:val="0"/>
      <w:marRight w:val="0"/>
      <w:marTop w:val="0"/>
      <w:marBottom w:val="0"/>
      <w:divBdr>
        <w:top w:val="none" w:sz="0" w:space="0" w:color="auto"/>
        <w:left w:val="none" w:sz="0" w:space="0" w:color="auto"/>
        <w:bottom w:val="none" w:sz="0" w:space="0" w:color="auto"/>
        <w:right w:val="none" w:sz="0" w:space="0" w:color="auto"/>
      </w:divBdr>
    </w:div>
    <w:div w:id="1643265341">
      <w:bodyDiv w:val="1"/>
      <w:marLeft w:val="0"/>
      <w:marRight w:val="0"/>
      <w:marTop w:val="0"/>
      <w:marBottom w:val="0"/>
      <w:divBdr>
        <w:top w:val="none" w:sz="0" w:space="0" w:color="auto"/>
        <w:left w:val="none" w:sz="0" w:space="0" w:color="auto"/>
        <w:bottom w:val="none" w:sz="0" w:space="0" w:color="auto"/>
        <w:right w:val="none" w:sz="0" w:space="0" w:color="auto"/>
      </w:divBdr>
    </w:div>
    <w:div w:id="1664234566">
      <w:bodyDiv w:val="1"/>
      <w:marLeft w:val="0"/>
      <w:marRight w:val="0"/>
      <w:marTop w:val="0"/>
      <w:marBottom w:val="0"/>
      <w:divBdr>
        <w:top w:val="none" w:sz="0" w:space="0" w:color="auto"/>
        <w:left w:val="none" w:sz="0" w:space="0" w:color="auto"/>
        <w:bottom w:val="none" w:sz="0" w:space="0" w:color="auto"/>
        <w:right w:val="none" w:sz="0" w:space="0" w:color="auto"/>
      </w:divBdr>
    </w:div>
    <w:div w:id="1669822342">
      <w:bodyDiv w:val="1"/>
      <w:marLeft w:val="0"/>
      <w:marRight w:val="0"/>
      <w:marTop w:val="0"/>
      <w:marBottom w:val="0"/>
      <w:divBdr>
        <w:top w:val="none" w:sz="0" w:space="0" w:color="auto"/>
        <w:left w:val="none" w:sz="0" w:space="0" w:color="auto"/>
        <w:bottom w:val="none" w:sz="0" w:space="0" w:color="auto"/>
        <w:right w:val="none" w:sz="0" w:space="0" w:color="auto"/>
      </w:divBdr>
    </w:div>
    <w:div w:id="1770931325">
      <w:bodyDiv w:val="1"/>
      <w:marLeft w:val="0"/>
      <w:marRight w:val="0"/>
      <w:marTop w:val="0"/>
      <w:marBottom w:val="0"/>
      <w:divBdr>
        <w:top w:val="none" w:sz="0" w:space="0" w:color="auto"/>
        <w:left w:val="none" w:sz="0" w:space="0" w:color="auto"/>
        <w:bottom w:val="none" w:sz="0" w:space="0" w:color="auto"/>
        <w:right w:val="none" w:sz="0" w:space="0" w:color="auto"/>
      </w:divBdr>
    </w:div>
    <w:div w:id="1793209826">
      <w:bodyDiv w:val="1"/>
      <w:marLeft w:val="0"/>
      <w:marRight w:val="0"/>
      <w:marTop w:val="0"/>
      <w:marBottom w:val="0"/>
      <w:divBdr>
        <w:top w:val="none" w:sz="0" w:space="0" w:color="auto"/>
        <w:left w:val="none" w:sz="0" w:space="0" w:color="auto"/>
        <w:bottom w:val="none" w:sz="0" w:space="0" w:color="auto"/>
        <w:right w:val="none" w:sz="0" w:space="0" w:color="auto"/>
      </w:divBdr>
    </w:div>
    <w:div w:id="1796941786">
      <w:bodyDiv w:val="1"/>
      <w:marLeft w:val="0"/>
      <w:marRight w:val="0"/>
      <w:marTop w:val="0"/>
      <w:marBottom w:val="0"/>
      <w:divBdr>
        <w:top w:val="none" w:sz="0" w:space="0" w:color="auto"/>
        <w:left w:val="none" w:sz="0" w:space="0" w:color="auto"/>
        <w:bottom w:val="none" w:sz="0" w:space="0" w:color="auto"/>
        <w:right w:val="none" w:sz="0" w:space="0" w:color="auto"/>
      </w:divBdr>
    </w:div>
    <w:div w:id="1836068199">
      <w:bodyDiv w:val="1"/>
      <w:marLeft w:val="0"/>
      <w:marRight w:val="0"/>
      <w:marTop w:val="0"/>
      <w:marBottom w:val="0"/>
      <w:divBdr>
        <w:top w:val="none" w:sz="0" w:space="0" w:color="auto"/>
        <w:left w:val="none" w:sz="0" w:space="0" w:color="auto"/>
        <w:bottom w:val="none" w:sz="0" w:space="0" w:color="auto"/>
        <w:right w:val="none" w:sz="0" w:space="0" w:color="auto"/>
      </w:divBdr>
    </w:div>
    <w:div w:id="2039888327">
      <w:bodyDiv w:val="1"/>
      <w:marLeft w:val="0"/>
      <w:marRight w:val="0"/>
      <w:marTop w:val="0"/>
      <w:marBottom w:val="0"/>
      <w:divBdr>
        <w:top w:val="none" w:sz="0" w:space="0" w:color="auto"/>
        <w:left w:val="none" w:sz="0" w:space="0" w:color="auto"/>
        <w:bottom w:val="none" w:sz="0" w:space="0" w:color="auto"/>
        <w:right w:val="none" w:sz="0" w:space="0" w:color="auto"/>
      </w:divBdr>
    </w:div>
    <w:div w:id="204027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72</Pages>
  <Words>22309</Words>
  <Characters>127167</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Ljubic</dc:creator>
  <cp:keywords/>
  <dc:description/>
  <cp:lastModifiedBy>Ljubic</cp:lastModifiedBy>
  <cp:revision>10</cp:revision>
  <dcterms:created xsi:type="dcterms:W3CDTF">2020-06-05T10:55:00Z</dcterms:created>
  <dcterms:modified xsi:type="dcterms:W3CDTF">2020-07-14T07:16:00Z</dcterms:modified>
</cp:coreProperties>
</file>